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14EE" w14:textId="77777777" w:rsidR="00184012" w:rsidRPr="001E49C4" w:rsidRDefault="00184012" w:rsidP="00184012">
      <w:pPr>
        <w:spacing w:after="0" w:line="240" w:lineRule="auto"/>
        <w:ind w:left="720" w:firstLine="720"/>
        <w:rPr>
          <w:rFonts w:ascii="Arial" w:eastAsia="Times New Roman" w:hAnsi="Arial" w:cs="Arial"/>
          <w:lang w:val="en-US"/>
        </w:rPr>
      </w:pPr>
      <w:r w:rsidRPr="001E49C4">
        <w:rPr>
          <w:rFonts w:ascii="Arial" w:eastAsia="Times New Roman" w:hAnsi="Arial" w:cs="Arial"/>
          <w:noProof/>
          <w:sz w:val="24"/>
          <w:szCs w:val="24"/>
          <w:lang w:eastAsia="en-PH"/>
        </w:rPr>
        <w:drawing>
          <wp:anchor distT="0" distB="0" distL="114300" distR="114300" simplePos="0" relativeHeight="251659264" behindDoc="1" locked="0" layoutInCell="1" allowOverlap="1" wp14:anchorId="0F5E2DB6" wp14:editId="2B0C4C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714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9C4">
        <w:rPr>
          <w:rFonts w:ascii="Arial" w:eastAsia="Times New Roman" w:hAnsi="Arial" w:cs="Arial"/>
          <w:lang w:val="en-US"/>
        </w:rPr>
        <w:t>Republic of the Philippines</w:t>
      </w:r>
    </w:p>
    <w:p w14:paraId="7786B497" w14:textId="77777777" w:rsidR="00184012" w:rsidRPr="001E49C4" w:rsidRDefault="00184012" w:rsidP="00184012">
      <w:pPr>
        <w:spacing w:after="0" w:line="240" w:lineRule="auto"/>
        <w:ind w:left="720" w:firstLine="720"/>
        <w:rPr>
          <w:rFonts w:ascii="Arial" w:eastAsia="Times New Roman" w:hAnsi="Arial" w:cs="Arial"/>
          <w:lang w:val="en-US"/>
        </w:rPr>
      </w:pPr>
      <w:r w:rsidRPr="001E49C4">
        <w:rPr>
          <w:rFonts w:ascii="Arial" w:eastAsia="Times New Roman" w:hAnsi="Arial" w:cs="Arial"/>
          <w:lang w:val="en-US"/>
        </w:rPr>
        <w:t>Department of Science and Technology</w:t>
      </w:r>
    </w:p>
    <w:p w14:paraId="05CB05A9" w14:textId="77777777" w:rsidR="00184012" w:rsidRPr="001E49C4" w:rsidRDefault="00184012" w:rsidP="00184012">
      <w:pPr>
        <w:spacing w:after="0" w:line="240" w:lineRule="auto"/>
        <w:ind w:left="720" w:firstLine="720"/>
        <w:rPr>
          <w:rFonts w:ascii="Arial" w:eastAsia="Times New Roman" w:hAnsi="Arial" w:cs="Arial"/>
          <w:b/>
          <w:lang w:val="en-US"/>
        </w:rPr>
      </w:pPr>
      <w:r w:rsidRPr="001E49C4">
        <w:rPr>
          <w:rFonts w:ascii="Arial" w:eastAsia="Times New Roman" w:hAnsi="Arial" w:cs="Arial"/>
          <w:b/>
          <w:lang w:val="en-US"/>
        </w:rPr>
        <w:t xml:space="preserve">PHILIPPINE SCIENCE HIGH SCHOOL SYSTEM </w:t>
      </w:r>
    </w:p>
    <w:p w14:paraId="58A4E129" w14:textId="77777777" w:rsidR="00184012" w:rsidRPr="001E49C4" w:rsidRDefault="00184012" w:rsidP="00184012">
      <w:pPr>
        <w:spacing w:after="0" w:line="240" w:lineRule="auto"/>
        <w:ind w:left="720" w:firstLine="720"/>
        <w:rPr>
          <w:rFonts w:ascii="Arial" w:eastAsia="Times New Roman" w:hAnsi="Arial" w:cs="Arial"/>
          <w:lang w:val="en-US"/>
        </w:rPr>
      </w:pPr>
      <w:r w:rsidRPr="001E49C4">
        <w:rPr>
          <w:rFonts w:ascii="Arial" w:eastAsia="Times New Roman" w:hAnsi="Arial" w:cs="Arial"/>
          <w:lang w:val="en-US"/>
        </w:rPr>
        <w:t xml:space="preserve">OFFICE OF THE EXECUTIVE DIRECTOR </w:t>
      </w:r>
    </w:p>
    <w:p w14:paraId="485EC7A6" w14:textId="77777777" w:rsidR="00184012" w:rsidRPr="001E49C4" w:rsidRDefault="00184012" w:rsidP="00184012">
      <w:pPr>
        <w:spacing w:after="0" w:line="240" w:lineRule="auto"/>
        <w:rPr>
          <w:rFonts w:cs="Arial"/>
        </w:rPr>
      </w:pPr>
    </w:p>
    <w:p w14:paraId="771DF867" w14:textId="77777777" w:rsidR="00184012" w:rsidRPr="001E49C4" w:rsidRDefault="00184012" w:rsidP="001840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49C4">
        <w:rPr>
          <w:rFonts w:ascii="Arial" w:hAnsi="Arial" w:cs="Arial"/>
          <w:sz w:val="20"/>
          <w:szCs w:val="20"/>
        </w:rPr>
        <w:t>PSHS System Executive Committee</w:t>
      </w:r>
    </w:p>
    <w:p w14:paraId="53CF8419" w14:textId="59E34B12" w:rsidR="00184012" w:rsidRPr="001E49C4" w:rsidRDefault="00C11779" w:rsidP="001840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49C4">
        <w:rPr>
          <w:rFonts w:ascii="Arial" w:hAnsi="Arial" w:cs="Arial"/>
          <w:sz w:val="20"/>
          <w:szCs w:val="20"/>
        </w:rPr>
        <w:t xml:space="preserve">Series of </w:t>
      </w:r>
      <w:r w:rsidR="002B451E">
        <w:rPr>
          <w:rFonts w:ascii="Arial" w:hAnsi="Arial" w:cs="Arial"/>
          <w:sz w:val="20"/>
          <w:szCs w:val="20"/>
        </w:rPr>
        <w:t>2021</w:t>
      </w:r>
    </w:p>
    <w:p w14:paraId="5B0B9683" w14:textId="194ED34A" w:rsidR="00184012" w:rsidRPr="001E49C4" w:rsidRDefault="00AF4CBA" w:rsidP="002B45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2B451E">
        <w:rPr>
          <w:rFonts w:ascii="Arial" w:hAnsi="Arial" w:cs="Arial"/>
          <w:sz w:val="20"/>
          <w:szCs w:val="20"/>
        </w:rPr>
        <w:t xml:space="preserve"> January 2021</w:t>
      </w:r>
    </w:p>
    <w:p w14:paraId="6699FADA" w14:textId="77777777" w:rsidR="00184012" w:rsidRPr="001E49C4" w:rsidRDefault="00184012" w:rsidP="001840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39602D" w14:textId="2B5B91DA" w:rsidR="00184012" w:rsidRDefault="00184012" w:rsidP="001840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F71616" w14:textId="77777777" w:rsidR="00C41D8C" w:rsidRPr="001E49C4" w:rsidRDefault="00C41D8C" w:rsidP="001840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2B762B" w14:textId="6F2FDAE0" w:rsidR="00184012" w:rsidRPr="001E49C4" w:rsidRDefault="005A520B" w:rsidP="00184012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1E49C4">
        <w:rPr>
          <w:rFonts w:ascii="Arial" w:hAnsi="Arial" w:cs="Arial"/>
          <w:b/>
          <w:sz w:val="20"/>
          <w:szCs w:val="20"/>
        </w:rPr>
        <w:t>Execom</w:t>
      </w:r>
      <w:proofErr w:type="spellEnd"/>
      <w:r w:rsidRPr="001E49C4">
        <w:rPr>
          <w:rFonts w:ascii="Arial" w:hAnsi="Arial" w:cs="Arial"/>
          <w:b/>
          <w:sz w:val="20"/>
          <w:szCs w:val="20"/>
        </w:rPr>
        <w:t xml:space="preserve"> Resolution No. </w:t>
      </w:r>
      <w:r w:rsidR="00AF4CBA">
        <w:rPr>
          <w:rFonts w:ascii="Arial" w:hAnsi="Arial" w:cs="Arial"/>
          <w:b/>
          <w:sz w:val="20"/>
          <w:szCs w:val="20"/>
        </w:rPr>
        <w:t>2021-01-05</w:t>
      </w:r>
    </w:p>
    <w:p w14:paraId="1E60FE9A" w14:textId="77777777" w:rsidR="00184012" w:rsidRPr="001E49C4" w:rsidRDefault="00184012" w:rsidP="00184012">
      <w:pPr>
        <w:pStyle w:val="NoSpacing"/>
      </w:pPr>
    </w:p>
    <w:p w14:paraId="0A142F85" w14:textId="5B5CEC3B" w:rsidR="00317E23" w:rsidRDefault="0051181F" w:rsidP="00317E23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ensure the fairness and transparency in the evaluation of performance of delivery units, t</w:t>
      </w:r>
      <w:r w:rsidR="00CF7760" w:rsidRPr="001E49C4">
        <w:rPr>
          <w:rFonts w:ascii="Arial" w:hAnsi="Arial" w:cs="Arial"/>
          <w:sz w:val="20"/>
          <w:szCs w:val="20"/>
        </w:rPr>
        <w:t xml:space="preserve">he PSHS System Executive Committee, in its meeting on </w:t>
      </w:r>
      <w:r w:rsidR="00AF4CBA">
        <w:rPr>
          <w:rFonts w:ascii="Arial" w:hAnsi="Arial" w:cs="Arial"/>
          <w:sz w:val="20"/>
          <w:szCs w:val="20"/>
        </w:rPr>
        <w:t>18</w:t>
      </w:r>
      <w:r w:rsidR="002B451E">
        <w:rPr>
          <w:rFonts w:ascii="Arial" w:hAnsi="Arial" w:cs="Arial"/>
          <w:sz w:val="20"/>
          <w:szCs w:val="20"/>
        </w:rPr>
        <w:t xml:space="preserve"> January 2021</w:t>
      </w:r>
      <w:r w:rsidR="009526C8">
        <w:rPr>
          <w:rFonts w:ascii="Arial" w:hAnsi="Arial" w:cs="Arial"/>
          <w:sz w:val="20"/>
          <w:szCs w:val="20"/>
        </w:rPr>
        <w:t xml:space="preserve"> via Web Conference</w:t>
      </w:r>
      <w:r w:rsidR="00F102F4">
        <w:rPr>
          <w:rFonts w:ascii="Arial" w:hAnsi="Arial" w:cs="Arial"/>
          <w:sz w:val="20"/>
          <w:szCs w:val="20"/>
        </w:rPr>
        <w:t>,</w:t>
      </w:r>
      <w:r w:rsidR="00E52EB7">
        <w:rPr>
          <w:rFonts w:ascii="Arial" w:hAnsi="Arial" w:cs="Arial"/>
          <w:sz w:val="20"/>
          <w:szCs w:val="20"/>
        </w:rPr>
        <w:t xml:space="preserve"> resolved to </w:t>
      </w:r>
      <w:r>
        <w:rPr>
          <w:rFonts w:ascii="Arial" w:hAnsi="Arial" w:cs="Arial"/>
          <w:b/>
          <w:sz w:val="20"/>
          <w:szCs w:val="20"/>
        </w:rPr>
        <w:t>ADOPT</w:t>
      </w:r>
      <w:r w:rsidR="00E52EB7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following</w:t>
      </w:r>
      <w:r w:rsidR="0012334B">
        <w:rPr>
          <w:rFonts w:ascii="Arial" w:hAnsi="Arial" w:cs="Arial"/>
          <w:sz w:val="20"/>
          <w:szCs w:val="20"/>
        </w:rPr>
        <w:t xml:space="preserve"> </w:t>
      </w:r>
      <w:r w:rsidR="006D7E66" w:rsidRPr="006D7E66">
        <w:rPr>
          <w:rFonts w:ascii="Arial" w:hAnsi="Arial" w:cs="Arial"/>
          <w:b/>
          <w:sz w:val="20"/>
          <w:szCs w:val="20"/>
        </w:rPr>
        <w:t>RUBRICS</w:t>
      </w:r>
      <w:r w:rsidR="006D7E66">
        <w:rPr>
          <w:rFonts w:ascii="Arial" w:hAnsi="Arial" w:cs="Arial"/>
          <w:sz w:val="20"/>
          <w:szCs w:val="20"/>
        </w:rPr>
        <w:t xml:space="preserve"> </w:t>
      </w:r>
      <w:r w:rsidR="00451365">
        <w:rPr>
          <w:rFonts w:ascii="Arial" w:hAnsi="Arial" w:cs="Arial"/>
          <w:sz w:val="20"/>
          <w:szCs w:val="20"/>
        </w:rPr>
        <w:t>as the PSHS System Ranking of Delivery Units for FY 2020 and so forth</w:t>
      </w:r>
    </w:p>
    <w:p w14:paraId="0CF467C1" w14:textId="1DF03A58" w:rsidR="00785286" w:rsidRDefault="00785286" w:rsidP="00317E23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1DFAB2D1" w14:textId="77777777" w:rsidR="008E0BE6" w:rsidRPr="0061394F" w:rsidRDefault="0061394F" w:rsidP="00560612">
      <w:pPr>
        <w:pStyle w:val="NoSpacing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4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782"/>
        <w:gridCol w:w="4058"/>
        <w:gridCol w:w="2070"/>
      </w:tblGrid>
      <w:tr w:rsidR="00CE7F43" w:rsidRPr="00E3474C" w14:paraId="40D46193" w14:textId="61A4BB81" w:rsidTr="00092C85">
        <w:trPr>
          <w:tblHeader/>
        </w:trPr>
        <w:tc>
          <w:tcPr>
            <w:tcW w:w="540" w:type="dxa"/>
            <w:vAlign w:val="center"/>
          </w:tcPr>
          <w:p w14:paraId="35AAC761" w14:textId="7D069753" w:rsidR="00CE7F43" w:rsidRPr="00E3474C" w:rsidRDefault="00CE7F43" w:rsidP="00E2087A">
            <w:pPr>
              <w:spacing w:after="0"/>
              <w:ind w:right="-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782" w:type="dxa"/>
            <w:vAlign w:val="center"/>
          </w:tcPr>
          <w:p w14:paraId="73AFAAB4" w14:textId="05D0E5A9" w:rsidR="00CE7F43" w:rsidRPr="00E3474C" w:rsidRDefault="00CE7F43" w:rsidP="009D66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4C">
              <w:rPr>
                <w:rFonts w:ascii="Arial" w:hAnsi="Arial" w:cs="Arial"/>
                <w:b/>
                <w:sz w:val="20"/>
                <w:szCs w:val="20"/>
              </w:rPr>
              <w:t>PERFORMANCE/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SUCCESS </w:t>
            </w:r>
            <w:r w:rsidRPr="00E3474C">
              <w:rPr>
                <w:rFonts w:ascii="Arial" w:hAnsi="Arial" w:cs="Arial"/>
                <w:b/>
                <w:sz w:val="20"/>
                <w:szCs w:val="20"/>
              </w:rPr>
              <w:t>INDICATORS</w:t>
            </w:r>
          </w:p>
        </w:tc>
        <w:tc>
          <w:tcPr>
            <w:tcW w:w="4058" w:type="dxa"/>
            <w:vAlign w:val="center"/>
          </w:tcPr>
          <w:p w14:paraId="3534ACC2" w14:textId="745478A0" w:rsidR="00CE7F43" w:rsidRPr="00E3474C" w:rsidRDefault="00CE7F43" w:rsidP="00E3474C">
            <w:pPr>
              <w:spacing w:after="0"/>
              <w:ind w:left="1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4C">
              <w:rPr>
                <w:rFonts w:ascii="Arial" w:hAnsi="Arial" w:cs="Arial"/>
                <w:b/>
                <w:sz w:val="20"/>
                <w:szCs w:val="20"/>
              </w:rPr>
              <w:t>RATING SCALE</w:t>
            </w:r>
          </w:p>
        </w:tc>
        <w:tc>
          <w:tcPr>
            <w:tcW w:w="2070" w:type="dxa"/>
            <w:vAlign w:val="center"/>
          </w:tcPr>
          <w:p w14:paraId="07BA2AD2" w14:textId="743C1618" w:rsidR="00CE7F43" w:rsidRPr="00E3474C" w:rsidRDefault="00CE7F43" w:rsidP="00CE7F43">
            <w:pPr>
              <w:spacing w:after="0"/>
              <w:ind w:left="-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CE7F43" w:rsidRPr="00E3474C" w14:paraId="21D48C74" w14:textId="0C095D6F" w:rsidTr="00092C85">
        <w:trPr>
          <w:trHeight w:val="1340"/>
        </w:trPr>
        <w:tc>
          <w:tcPr>
            <w:tcW w:w="540" w:type="dxa"/>
          </w:tcPr>
          <w:p w14:paraId="2EB008BD" w14:textId="139C6AAB" w:rsidR="00CE7F43" w:rsidRPr="00E3474C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2" w:type="dxa"/>
          </w:tcPr>
          <w:p w14:paraId="324C0750" w14:textId="77777777" w:rsidR="00CE7F43" w:rsidRPr="00E3474C" w:rsidRDefault="00CE7F43" w:rsidP="009D66D0">
            <w:pPr>
              <w:spacing w:after="0"/>
              <w:ind w:left="315" w:hanging="405"/>
              <w:rPr>
                <w:rFonts w:ascii="Arial" w:hAnsi="Arial" w:cs="Arial"/>
                <w:sz w:val="20"/>
                <w:szCs w:val="20"/>
              </w:rPr>
            </w:pPr>
            <w:r w:rsidRPr="00E3474C">
              <w:rPr>
                <w:rFonts w:ascii="Arial" w:hAnsi="Arial" w:cs="Arial"/>
                <w:sz w:val="20"/>
                <w:szCs w:val="20"/>
              </w:rPr>
              <w:t xml:space="preserve">   Percentage of PSHS</w:t>
            </w:r>
          </w:p>
          <w:p w14:paraId="29C15AEF" w14:textId="77777777" w:rsidR="00CE7F43" w:rsidRPr="00E3474C" w:rsidRDefault="00CE7F43" w:rsidP="009D66D0">
            <w:pPr>
              <w:spacing w:after="0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E3474C">
              <w:rPr>
                <w:rFonts w:ascii="Arial" w:hAnsi="Arial" w:cs="Arial"/>
                <w:sz w:val="20"/>
                <w:szCs w:val="20"/>
              </w:rPr>
              <w:t>Graduates Pursuing STEM</w:t>
            </w:r>
          </w:p>
        </w:tc>
        <w:tc>
          <w:tcPr>
            <w:tcW w:w="4058" w:type="dxa"/>
          </w:tcPr>
          <w:p w14:paraId="79CA589D" w14:textId="77777777" w:rsidR="00CE7F43" w:rsidRPr="00E3474C" w:rsidRDefault="00CE7F43" w:rsidP="00CE7F43">
            <w:pPr>
              <w:spacing w:after="0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96-100% of students pursued STEM</w:t>
            </w:r>
          </w:p>
          <w:p w14:paraId="62B67E69" w14:textId="77777777" w:rsidR="00CE7F43" w:rsidRPr="00E3474C" w:rsidRDefault="00CE7F43" w:rsidP="00CE7F43">
            <w:pPr>
              <w:spacing w:after="0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91-95% of students pursued STEM</w:t>
            </w:r>
          </w:p>
          <w:p w14:paraId="1F6C00E2" w14:textId="77777777" w:rsidR="00CE7F43" w:rsidRDefault="00CE7F43" w:rsidP="00CE7F43">
            <w:pPr>
              <w:spacing w:after="0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86-90% of students pursued STEM</w:t>
            </w:r>
          </w:p>
          <w:p w14:paraId="758AEFF8" w14:textId="4DAA758A" w:rsidR="00CE7F43" w:rsidRPr="00E3474C" w:rsidRDefault="00CE7F43" w:rsidP="00CE7F43">
            <w:pPr>
              <w:spacing w:after="0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60-85% of students pursued STEM</w:t>
            </w:r>
          </w:p>
          <w:p w14:paraId="19BA7984" w14:textId="0AFE04B5" w:rsidR="00CE7F43" w:rsidRPr="00E3474C" w:rsidRDefault="00CE7F43" w:rsidP="008E0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8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below 60% of students pursued STEM</w:t>
            </w:r>
          </w:p>
        </w:tc>
        <w:tc>
          <w:tcPr>
            <w:tcW w:w="2070" w:type="dxa"/>
          </w:tcPr>
          <w:p w14:paraId="5E522611" w14:textId="5F6BBB2D" w:rsidR="00CE7F43" w:rsidRPr="00CE7F43" w:rsidRDefault="00CE7F43" w:rsidP="00CE7F43">
            <w:pPr>
              <w:spacing w:after="0"/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43" w:rsidRPr="00E3474C" w14:paraId="6D71D29C" w14:textId="108B439A" w:rsidTr="00092C85">
        <w:tc>
          <w:tcPr>
            <w:tcW w:w="540" w:type="dxa"/>
          </w:tcPr>
          <w:p w14:paraId="721D0D43" w14:textId="77777777" w:rsidR="00CE7F43" w:rsidRPr="00E3474C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E347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82" w:type="dxa"/>
          </w:tcPr>
          <w:p w14:paraId="5F92BC59" w14:textId="77777777" w:rsidR="00CE7F43" w:rsidRPr="00E3474C" w:rsidRDefault="00CE7F43" w:rsidP="009D66D0">
            <w:pPr>
              <w:spacing w:after="0"/>
              <w:ind w:left="58" w:right="38"/>
              <w:rPr>
                <w:rFonts w:ascii="Arial" w:hAnsi="Arial" w:cs="Arial"/>
                <w:sz w:val="20"/>
                <w:szCs w:val="20"/>
              </w:rPr>
            </w:pPr>
            <w:r w:rsidRPr="00E3474C">
              <w:rPr>
                <w:rFonts w:ascii="Arial" w:hAnsi="Arial" w:cs="Arial"/>
                <w:sz w:val="20"/>
                <w:szCs w:val="20"/>
              </w:rPr>
              <w:t>Cohort Survival Rate — percentage who advance to the succeeding grade level until they complete the 6year scholarship program</w:t>
            </w:r>
          </w:p>
        </w:tc>
        <w:tc>
          <w:tcPr>
            <w:tcW w:w="4058" w:type="dxa"/>
          </w:tcPr>
          <w:p w14:paraId="1B5089A9" w14:textId="77777777" w:rsidR="00CE7F43" w:rsidRPr="00E3474C" w:rsidRDefault="00CE7F43" w:rsidP="008E0BE6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96-100%</w:t>
            </w:r>
          </w:p>
          <w:p w14:paraId="7BBDDE60" w14:textId="77777777" w:rsidR="00CE7F43" w:rsidRPr="00E3474C" w:rsidRDefault="00CE7F43" w:rsidP="008E0BE6">
            <w:pPr>
              <w:spacing w:after="0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91-95%</w:t>
            </w:r>
          </w:p>
          <w:p w14:paraId="3E08FBBE" w14:textId="77777777" w:rsidR="00CE7F43" w:rsidRPr="00E3474C" w:rsidRDefault="00CE7F43" w:rsidP="008E0BE6">
            <w:pPr>
              <w:spacing w:after="0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86-90%</w:t>
            </w:r>
          </w:p>
          <w:p w14:paraId="79AE6D07" w14:textId="77777777" w:rsidR="00CE7F43" w:rsidRPr="00E3474C" w:rsidRDefault="00CE7F43" w:rsidP="008E0BE6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60-85%</w:t>
            </w:r>
          </w:p>
          <w:p w14:paraId="5D825E8B" w14:textId="651DD7EB" w:rsidR="00CE7F43" w:rsidRPr="00E3474C" w:rsidRDefault="00CE7F43" w:rsidP="008E0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208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below 60%</w:t>
            </w:r>
          </w:p>
        </w:tc>
        <w:tc>
          <w:tcPr>
            <w:tcW w:w="2070" w:type="dxa"/>
          </w:tcPr>
          <w:p w14:paraId="6C952C90" w14:textId="77777777" w:rsidR="00CE7F43" w:rsidRDefault="00CE7F43" w:rsidP="00CE7F43">
            <w:pPr>
              <w:pStyle w:val="ListParagraph"/>
              <w:numPr>
                <w:ilvl w:val="0"/>
                <w:numId w:val="19"/>
              </w:numPr>
              <w:spacing w:after="0"/>
              <w:ind w:left="166" w:hanging="184"/>
              <w:rPr>
                <w:rFonts w:ascii="Arial" w:hAnsi="Arial" w:cs="Arial"/>
                <w:sz w:val="20"/>
                <w:szCs w:val="20"/>
              </w:rPr>
            </w:pPr>
            <w:r w:rsidRPr="00CE7F43">
              <w:rPr>
                <w:rFonts w:ascii="Arial" w:hAnsi="Arial" w:cs="Arial"/>
                <w:sz w:val="20"/>
                <w:szCs w:val="20"/>
              </w:rPr>
              <w:t xml:space="preserve">For Intercampus Transfer, credit </w:t>
            </w:r>
            <w:r>
              <w:rPr>
                <w:rFonts w:ascii="Arial" w:hAnsi="Arial" w:cs="Arial"/>
                <w:sz w:val="20"/>
                <w:szCs w:val="20"/>
              </w:rPr>
              <w:t xml:space="preserve">shall be </w:t>
            </w:r>
            <w:r w:rsidRPr="00CE7F43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E7F43">
              <w:rPr>
                <w:rFonts w:ascii="Arial" w:hAnsi="Arial" w:cs="Arial"/>
                <w:sz w:val="20"/>
                <w:szCs w:val="20"/>
              </w:rPr>
              <w:t>originating campus</w:t>
            </w:r>
          </w:p>
          <w:p w14:paraId="49AD343A" w14:textId="461F6C48" w:rsidR="00CE7F43" w:rsidRPr="00CE7F43" w:rsidRDefault="00CE7F43" w:rsidP="00CE7F43">
            <w:pPr>
              <w:pStyle w:val="ListParagraph"/>
              <w:numPr>
                <w:ilvl w:val="0"/>
                <w:numId w:val="19"/>
              </w:numPr>
              <w:spacing w:after="0"/>
              <w:ind w:left="166" w:hanging="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Lateral entrants shall not be counted for purpose of computing cohort survival.</w:t>
            </w:r>
          </w:p>
        </w:tc>
      </w:tr>
      <w:tr w:rsidR="00CE7F43" w:rsidRPr="00E3474C" w14:paraId="61B087EC" w14:textId="14B96146" w:rsidTr="00092C85">
        <w:tc>
          <w:tcPr>
            <w:tcW w:w="540" w:type="dxa"/>
          </w:tcPr>
          <w:p w14:paraId="42A99BE4" w14:textId="77777777" w:rsidR="00CE7F43" w:rsidRPr="00E3474C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E347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82" w:type="dxa"/>
          </w:tcPr>
          <w:p w14:paraId="7FCE3EFC" w14:textId="77777777" w:rsidR="00CE7F43" w:rsidRPr="00E3474C" w:rsidRDefault="00CE7F43" w:rsidP="009D66D0">
            <w:pPr>
              <w:spacing w:after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E3474C">
              <w:rPr>
                <w:rFonts w:ascii="Arial" w:hAnsi="Arial" w:cs="Arial"/>
                <w:sz w:val="20"/>
                <w:szCs w:val="20"/>
              </w:rPr>
              <w:t>No. of Scholars Supported</w:t>
            </w:r>
          </w:p>
        </w:tc>
        <w:tc>
          <w:tcPr>
            <w:tcW w:w="4058" w:type="dxa"/>
          </w:tcPr>
          <w:p w14:paraId="26533C7D" w14:textId="77777777" w:rsidR="00CE7F43" w:rsidRPr="00E3474C" w:rsidRDefault="00CE7F43" w:rsidP="008E0BE6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96-100%</w:t>
            </w:r>
          </w:p>
          <w:p w14:paraId="62445376" w14:textId="77777777" w:rsidR="00CE7F43" w:rsidRPr="00E3474C" w:rsidRDefault="00CE7F43" w:rsidP="008E0BE6">
            <w:pPr>
              <w:spacing w:after="0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91-95%</w:t>
            </w:r>
          </w:p>
          <w:p w14:paraId="7242BDB7" w14:textId="77777777" w:rsidR="00CE7F43" w:rsidRPr="00E3474C" w:rsidRDefault="00CE7F43" w:rsidP="008E0BE6">
            <w:pPr>
              <w:spacing w:after="0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86-90%</w:t>
            </w:r>
          </w:p>
          <w:p w14:paraId="05750C3F" w14:textId="77777777" w:rsidR="00CE7F43" w:rsidRPr="00E3474C" w:rsidRDefault="00CE7F43" w:rsidP="008E0BE6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60-85%</w:t>
            </w:r>
          </w:p>
          <w:p w14:paraId="76637C9D" w14:textId="448DF0A2" w:rsidR="00CE7F43" w:rsidRPr="00E3474C" w:rsidRDefault="00CE7F43" w:rsidP="008E0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208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below 60%</w:t>
            </w:r>
          </w:p>
        </w:tc>
        <w:tc>
          <w:tcPr>
            <w:tcW w:w="2070" w:type="dxa"/>
          </w:tcPr>
          <w:p w14:paraId="26D589DB" w14:textId="77777777" w:rsidR="00CE7F43" w:rsidRPr="00E2087A" w:rsidRDefault="00CE7F43" w:rsidP="00CE7F43">
            <w:pPr>
              <w:spacing w:after="0"/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F43" w:rsidRPr="00E3474C" w14:paraId="41DF3AC1" w14:textId="69165EB6" w:rsidTr="00092C85">
        <w:tc>
          <w:tcPr>
            <w:tcW w:w="540" w:type="dxa"/>
          </w:tcPr>
          <w:p w14:paraId="4C5B505C" w14:textId="77777777" w:rsidR="00CE7F43" w:rsidRPr="00E3474C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E3474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82" w:type="dxa"/>
          </w:tcPr>
          <w:p w14:paraId="6626BB47" w14:textId="77777777" w:rsidR="00CE7F43" w:rsidRPr="00E3474C" w:rsidRDefault="00CE7F43" w:rsidP="009D66D0">
            <w:pPr>
              <w:spacing w:after="0"/>
              <w:ind w:left="58" w:firstLine="10"/>
              <w:rPr>
                <w:rFonts w:ascii="Arial" w:hAnsi="Arial" w:cs="Arial"/>
                <w:sz w:val="20"/>
                <w:szCs w:val="20"/>
              </w:rPr>
            </w:pPr>
            <w:r w:rsidRPr="00E3474C">
              <w:rPr>
                <w:rFonts w:ascii="Arial" w:hAnsi="Arial" w:cs="Arial"/>
                <w:sz w:val="20"/>
                <w:szCs w:val="20"/>
              </w:rPr>
              <w:t>Percentage of winnings/ awards/recognitions from the total number of international STEM competitions participated in by PSHS scholars</w:t>
            </w:r>
          </w:p>
        </w:tc>
        <w:tc>
          <w:tcPr>
            <w:tcW w:w="4058" w:type="dxa"/>
          </w:tcPr>
          <w:p w14:paraId="5619999B" w14:textId="0E97B3D1" w:rsidR="00CE7F43" w:rsidRPr="00E2087A" w:rsidRDefault="00CE7F43" w:rsidP="008E0BE6">
            <w:pPr>
              <w:spacing w:after="0"/>
              <w:ind w:left="12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  <w:u w:val="single"/>
              </w:rPr>
              <w:t>For Quantity</w:t>
            </w:r>
          </w:p>
          <w:p w14:paraId="205A5B1E" w14:textId="0E542DAB" w:rsidR="00CE7F43" w:rsidRDefault="00CE7F43" w:rsidP="00B46F9B">
            <w:pPr>
              <w:spacing w:after="0" w:line="253" w:lineRule="auto"/>
              <w:ind w:left="772" w:right="255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46F9B">
              <w:rPr>
                <w:rFonts w:ascii="Arial" w:hAnsi="Arial" w:cs="Arial"/>
                <w:sz w:val="20"/>
                <w:szCs w:val="20"/>
              </w:rPr>
              <w:t xml:space="preserve"> = Exceed target by 30% or </w:t>
            </w:r>
            <w:r w:rsidRPr="00E3474C">
              <w:rPr>
                <w:rFonts w:ascii="Arial" w:hAnsi="Arial" w:cs="Arial"/>
                <w:sz w:val="20"/>
                <w:szCs w:val="20"/>
              </w:rPr>
              <w:t>more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26A1E2" w14:textId="65B3573A" w:rsidR="00CE7F43" w:rsidRPr="00053DA5" w:rsidRDefault="00CE7F43" w:rsidP="008E0BE6">
            <w:pPr>
              <w:spacing w:after="0" w:line="253" w:lineRule="auto"/>
              <w:ind w:left="772" w:right="855" w:hanging="65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sym w:font="Symbol" w:char="F0B3"/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130% of target)</w:t>
            </w:r>
          </w:p>
          <w:p w14:paraId="3C5AEEBC" w14:textId="77777777" w:rsidR="00CE7F43" w:rsidRDefault="00CE7F43" w:rsidP="008E0BE6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Exceed target by 15-29%</w:t>
            </w:r>
          </w:p>
          <w:p w14:paraId="0EBC4A52" w14:textId="6462C0EE" w:rsidR="00CE7F43" w:rsidRPr="00053DA5" w:rsidRDefault="00CE7F43" w:rsidP="008E0BE6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 w:rsidRPr="00053D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(115-129% of target)</w:t>
            </w:r>
          </w:p>
          <w:p w14:paraId="72574B1C" w14:textId="77777777" w:rsidR="00CE7F43" w:rsidRDefault="00CE7F43" w:rsidP="008E0BE6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Achieved target by 100 - 114%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C115ED" w14:textId="15F2CE95" w:rsidR="00CE7F43" w:rsidRPr="00053DA5" w:rsidRDefault="00CE7F43" w:rsidP="008E0BE6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(100-114% of target)</w:t>
            </w:r>
          </w:p>
          <w:p w14:paraId="49457CA1" w14:textId="63E34CC1" w:rsidR="00CE7F43" w:rsidRDefault="00CE7F43" w:rsidP="00E2087A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E3474C">
              <w:rPr>
                <w:rFonts w:ascii="Arial" w:hAnsi="Arial" w:cs="Arial"/>
                <w:sz w:val="20"/>
                <w:szCs w:val="20"/>
              </w:rPr>
              <w:t>Achieved target by 51-99%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E99E0D" w14:textId="3FE11B7B" w:rsidR="00CE7F43" w:rsidRPr="00053DA5" w:rsidRDefault="00CE7F43" w:rsidP="00E2087A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(51-99%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of target)</w:t>
            </w:r>
          </w:p>
          <w:p w14:paraId="5E6121DA" w14:textId="343DDE90" w:rsidR="00CE7F43" w:rsidRDefault="00CE7F43" w:rsidP="008E0BE6">
            <w:pPr>
              <w:spacing w:after="0"/>
              <w:ind w:left="12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50% or below target</w:t>
            </w:r>
          </w:p>
          <w:p w14:paraId="449005FD" w14:textId="5BDFD533" w:rsidR="00CE7F43" w:rsidRDefault="00CE7F43" w:rsidP="008E0BE6">
            <w:pPr>
              <w:spacing w:after="0"/>
              <w:ind w:left="129"/>
              <w:rPr>
                <w:rFonts w:ascii="Arial" w:hAnsi="Arial" w:cs="Arial"/>
                <w:sz w:val="20"/>
                <w:szCs w:val="20"/>
              </w:rPr>
            </w:pPr>
          </w:p>
          <w:p w14:paraId="3502FED6" w14:textId="6093A4CA" w:rsidR="00B46F9B" w:rsidRDefault="00B46F9B" w:rsidP="008E0BE6">
            <w:pPr>
              <w:spacing w:after="0"/>
              <w:ind w:left="129"/>
              <w:rPr>
                <w:rFonts w:ascii="Arial" w:hAnsi="Arial" w:cs="Arial"/>
                <w:sz w:val="20"/>
                <w:szCs w:val="20"/>
              </w:rPr>
            </w:pPr>
          </w:p>
          <w:p w14:paraId="1B25B253" w14:textId="1460853B" w:rsidR="00B46F9B" w:rsidRDefault="00B46F9B" w:rsidP="008E0BE6">
            <w:pPr>
              <w:spacing w:after="0"/>
              <w:ind w:left="129"/>
              <w:rPr>
                <w:rFonts w:ascii="Arial" w:hAnsi="Arial" w:cs="Arial"/>
                <w:sz w:val="20"/>
                <w:szCs w:val="20"/>
              </w:rPr>
            </w:pPr>
          </w:p>
          <w:p w14:paraId="55E3D8D6" w14:textId="77777777" w:rsidR="00E85530" w:rsidRDefault="00E85530" w:rsidP="008E0BE6">
            <w:pPr>
              <w:spacing w:after="0"/>
              <w:ind w:left="129"/>
              <w:rPr>
                <w:rFonts w:ascii="Arial" w:hAnsi="Arial" w:cs="Arial"/>
                <w:sz w:val="20"/>
                <w:szCs w:val="20"/>
              </w:rPr>
            </w:pPr>
          </w:p>
          <w:p w14:paraId="1EB62934" w14:textId="77777777" w:rsidR="00B46F9B" w:rsidRPr="00E3474C" w:rsidRDefault="00B46F9B" w:rsidP="008E0BE6">
            <w:pPr>
              <w:spacing w:after="0"/>
              <w:ind w:left="129"/>
              <w:rPr>
                <w:rFonts w:ascii="Arial" w:hAnsi="Arial" w:cs="Arial"/>
                <w:sz w:val="20"/>
                <w:szCs w:val="20"/>
              </w:rPr>
            </w:pPr>
          </w:p>
          <w:p w14:paraId="4F5C8CD3" w14:textId="77777777" w:rsidR="00CE7F43" w:rsidRPr="00E2087A" w:rsidRDefault="00CE7F43" w:rsidP="008E0BE6">
            <w:pPr>
              <w:spacing w:after="0"/>
              <w:ind w:left="11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For Efficiency</w:t>
            </w:r>
          </w:p>
          <w:p w14:paraId="1B19BA79" w14:textId="77777777" w:rsidR="00CE7F43" w:rsidRDefault="00CE7F43" w:rsidP="008E0BE6">
            <w:pPr>
              <w:spacing w:after="0" w:line="242" w:lineRule="auto"/>
              <w:ind w:left="109" w:right="538" w:firstLine="10"/>
              <w:rPr>
                <w:rFonts w:ascii="Arial" w:hAnsi="Arial" w:cs="Arial"/>
                <w:sz w:val="20"/>
                <w:szCs w:val="20"/>
              </w:rPr>
            </w:pPr>
            <w:r w:rsidRPr="00E3474C">
              <w:rPr>
                <w:rFonts w:ascii="Arial" w:hAnsi="Arial" w:cs="Arial"/>
                <w:sz w:val="20"/>
                <w:szCs w:val="20"/>
              </w:rPr>
              <w:t xml:space="preserve">% of Gold / Top prize / First place or Outstanding award relative to Total participation (total no. of Top Award divided by total no. of Participation) </w:t>
            </w:r>
          </w:p>
          <w:p w14:paraId="2C935252" w14:textId="2B5FF3D3" w:rsidR="00CE7F43" w:rsidRPr="00E3474C" w:rsidRDefault="00CE7F43" w:rsidP="008E0BE6">
            <w:pPr>
              <w:spacing w:after="0" w:line="242" w:lineRule="auto"/>
              <w:ind w:left="109" w:right="538" w:firstLine="10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30% or more Gold or Top Award</w:t>
            </w:r>
          </w:p>
          <w:p w14:paraId="2AC9DB33" w14:textId="77777777" w:rsidR="00CE7F43" w:rsidRPr="00E3474C" w:rsidRDefault="00CE7F43" w:rsidP="008E0BE6">
            <w:pPr>
              <w:spacing w:after="0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15-29% of total participation</w:t>
            </w:r>
          </w:p>
          <w:p w14:paraId="1CEAEAFA" w14:textId="77777777" w:rsidR="00CE7F43" w:rsidRPr="00E3474C" w:rsidRDefault="00CE7F43" w:rsidP="008E0BE6">
            <w:pPr>
              <w:spacing w:after="0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10-14% of total participation</w:t>
            </w:r>
          </w:p>
          <w:p w14:paraId="1BFB7E7F" w14:textId="77777777" w:rsidR="00CE7F43" w:rsidRDefault="00CE7F43" w:rsidP="00E2087A">
            <w:pPr>
              <w:spacing w:after="0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5-9% of total participation</w:t>
            </w:r>
          </w:p>
          <w:p w14:paraId="16FEA3D1" w14:textId="3126A0BC" w:rsidR="00CE7F43" w:rsidRPr="00E3474C" w:rsidRDefault="00CE7F43" w:rsidP="00E2087A">
            <w:pPr>
              <w:spacing w:after="0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0-14% of total participation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1A3C6940" w14:textId="127343F6" w:rsidR="00CE7F43" w:rsidRPr="00BB3DD5" w:rsidRDefault="00BB3DD5" w:rsidP="00BB3DD5">
            <w:pPr>
              <w:pStyle w:val="ListParagraph"/>
              <w:numPr>
                <w:ilvl w:val="0"/>
                <w:numId w:val="19"/>
              </w:numPr>
              <w:spacing w:after="0"/>
              <w:ind w:left="166" w:hanging="184"/>
              <w:rPr>
                <w:rFonts w:ascii="Arial" w:hAnsi="Arial" w:cs="Arial"/>
                <w:sz w:val="20"/>
                <w:szCs w:val="20"/>
              </w:rPr>
            </w:pPr>
            <w:r w:rsidRPr="00BB3DD5">
              <w:rPr>
                <w:rFonts w:ascii="Arial" w:hAnsi="Arial" w:cs="Arial"/>
                <w:sz w:val="20"/>
                <w:szCs w:val="20"/>
              </w:rPr>
              <w:lastRenderedPageBreak/>
              <w:t>Only placement in the Top 10 will be considered</w:t>
            </w:r>
          </w:p>
        </w:tc>
      </w:tr>
      <w:tr w:rsidR="00CE7F43" w:rsidRPr="00E3474C" w14:paraId="6CEAA06F" w14:textId="1A9E7CC4" w:rsidTr="00092C85">
        <w:tc>
          <w:tcPr>
            <w:tcW w:w="540" w:type="dxa"/>
          </w:tcPr>
          <w:p w14:paraId="6B94548A" w14:textId="706B7E22" w:rsidR="00CE7F43" w:rsidRPr="00E2087A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2" w:type="dxa"/>
          </w:tcPr>
          <w:p w14:paraId="347C30C3" w14:textId="66D2C4C7" w:rsidR="00CE7F43" w:rsidRPr="00E2087A" w:rsidRDefault="00CE7F43" w:rsidP="009D66D0">
            <w:pPr>
              <w:spacing w:after="0"/>
              <w:ind w:left="58" w:firstLine="10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Percentage of winnings/ awards/recognitions in national/regional competitions</w:t>
            </w:r>
          </w:p>
        </w:tc>
        <w:tc>
          <w:tcPr>
            <w:tcW w:w="4058" w:type="dxa"/>
          </w:tcPr>
          <w:p w14:paraId="630AB5D9" w14:textId="554637CA" w:rsidR="00CE7F43" w:rsidRPr="00092C85" w:rsidRDefault="00CE7F43" w:rsidP="00092C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66D0">
              <w:rPr>
                <w:rFonts w:ascii="Arial" w:hAnsi="Arial" w:cs="Arial"/>
                <w:b/>
                <w:sz w:val="20"/>
                <w:szCs w:val="20"/>
                <w:u w:val="single"/>
              </w:rPr>
              <w:t>For Quantity</w:t>
            </w:r>
          </w:p>
          <w:p w14:paraId="629E41B6" w14:textId="77777777" w:rsidR="00B46F9B" w:rsidRDefault="00B46F9B" w:rsidP="00B46F9B">
            <w:pPr>
              <w:spacing w:after="0" w:line="253" w:lineRule="auto"/>
              <w:ind w:left="772" w:right="255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= Exceed target by 30% or </w:t>
            </w:r>
            <w:r w:rsidRPr="00E3474C">
              <w:rPr>
                <w:rFonts w:ascii="Arial" w:hAnsi="Arial" w:cs="Arial"/>
                <w:sz w:val="20"/>
                <w:szCs w:val="20"/>
              </w:rPr>
              <w:t>more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4BC0A0" w14:textId="77777777" w:rsidR="00B46F9B" w:rsidRPr="00053DA5" w:rsidRDefault="00B46F9B" w:rsidP="00B46F9B">
            <w:pPr>
              <w:spacing w:after="0" w:line="253" w:lineRule="auto"/>
              <w:ind w:left="772" w:right="855" w:hanging="65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sym w:font="Symbol" w:char="F0B3"/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130% of target)</w:t>
            </w:r>
          </w:p>
          <w:p w14:paraId="3129AE57" w14:textId="77777777" w:rsidR="00B46F9B" w:rsidRDefault="00B46F9B" w:rsidP="00B46F9B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Exceed target by 15-29%</w:t>
            </w:r>
          </w:p>
          <w:p w14:paraId="27120EF5" w14:textId="77777777" w:rsidR="00B46F9B" w:rsidRPr="00053DA5" w:rsidRDefault="00B46F9B" w:rsidP="00B46F9B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 w:rsidRPr="00053D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(115-129% of target)</w:t>
            </w:r>
          </w:p>
          <w:p w14:paraId="7AD48E30" w14:textId="77777777" w:rsidR="00B46F9B" w:rsidRDefault="00B46F9B" w:rsidP="00B46F9B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Achieved target by 100 - 114%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5FC8B0" w14:textId="77777777" w:rsidR="00B46F9B" w:rsidRPr="00053DA5" w:rsidRDefault="00B46F9B" w:rsidP="00B46F9B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(100-114% of target)</w:t>
            </w:r>
          </w:p>
          <w:p w14:paraId="40A2EE84" w14:textId="77777777" w:rsidR="00B46F9B" w:rsidRDefault="00B46F9B" w:rsidP="00B46F9B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E3474C">
              <w:rPr>
                <w:rFonts w:ascii="Arial" w:hAnsi="Arial" w:cs="Arial"/>
                <w:sz w:val="20"/>
                <w:szCs w:val="20"/>
              </w:rPr>
              <w:t>Achieved target by 51-99%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A50AFB" w14:textId="77777777" w:rsidR="00B46F9B" w:rsidRPr="00053DA5" w:rsidRDefault="00B46F9B" w:rsidP="00B46F9B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(51-99%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of target)</w:t>
            </w:r>
          </w:p>
          <w:p w14:paraId="67A30E88" w14:textId="77777777" w:rsidR="00B46F9B" w:rsidRDefault="00B46F9B" w:rsidP="00B46F9B">
            <w:pPr>
              <w:spacing w:after="0"/>
              <w:ind w:left="12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50% or below target</w:t>
            </w:r>
          </w:p>
          <w:p w14:paraId="70741CEE" w14:textId="77777777" w:rsidR="00CE7F43" w:rsidRPr="00E2087A" w:rsidRDefault="00CE7F43" w:rsidP="00E3474C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</w:p>
          <w:p w14:paraId="5476CF39" w14:textId="77777777" w:rsidR="00CE7F43" w:rsidRPr="009D66D0" w:rsidRDefault="00CE7F43" w:rsidP="00E3474C">
            <w:pPr>
              <w:spacing w:after="0"/>
              <w:ind w:left="12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  <w:u w:val="single"/>
              </w:rPr>
              <w:t>For Efficiency</w:t>
            </w:r>
          </w:p>
          <w:p w14:paraId="6CF8AEEC" w14:textId="77777777" w:rsidR="00CE7F43" w:rsidRPr="00E2087A" w:rsidRDefault="00CE7F43" w:rsidP="00E3474C">
            <w:pPr>
              <w:spacing w:after="0" w:line="228" w:lineRule="auto"/>
              <w:ind w:left="119" w:right="6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% of Gold / Top prize / First place or Outstanding award relative to Total participation (total no. of Top Award divided by total no. of Participation)</w:t>
            </w:r>
          </w:p>
          <w:p w14:paraId="1B5B7F2F" w14:textId="77777777" w:rsidR="00CE7F43" w:rsidRPr="00E2087A" w:rsidRDefault="00CE7F43" w:rsidP="00E3474C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30% or more Gold or Top Award</w:t>
            </w:r>
          </w:p>
          <w:p w14:paraId="202AF3D6" w14:textId="77777777" w:rsidR="00CE7F43" w:rsidRPr="00E2087A" w:rsidRDefault="00CE7F43" w:rsidP="00E3474C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15-29% of total participation</w:t>
            </w:r>
          </w:p>
          <w:p w14:paraId="2AD91057" w14:textId="77777777" w:rsidR="00CE7F43" w:rsidRPr="00E2087A" w:rsidRDefault="00CE7F43" w:rsidP="00E3474C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10-14% of total participation</w:t>
            </w:r>
          </w:p>
          <w:p w14:paraId="6454AAE7" w14:textId="77777777" w:rsidR="00CE7F43" w:rsidRPr="00E2087A" w:rsidRDefault="00CE7F43" w:rsidP="00E3474C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5-9% of total participation</w:t>
            </w:r>
          </w:p>
          <w:p w14:paraId="1B6781C8" w14:textId="1F2D3CD5" w:rsidR="00CE7F43" w:rsidRPr="00E2087A" w:rsidRDefault="00CE7F43" w:rsidP="00E3474C">
            <w:pPr>
              <w:spacing w:after="0"/>
              <w:ind w:left="129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0-14% of total participation</w:t>
            </w:r>
          </w:p>
        </w:tc>
        <w:tc>
          <w:tcPr>
            <w:tcW w:w="2070" w:type="dxa"/>
          </w:tcPr>
          <w:p w14:paraId="148A08FA" w14:textId="77777777" w:rsidR="00CE7F43" w:rsidRDefault="000270F2" w:rsidP="000270F2">
            <w:pPr>
              <w:pStyle w:val="ListParagraph"/>
              <w:numPr>
                <w:ilvl w:val="0"/>
                <w:numId w:val="19"/>
              </w:numPr>
              <w:spacing w:after="0"/>
              <w:ind w:left="166" w:hanging="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National Competition, o</w:t>
            </w:r>
            <w:r w:rsidRPr="00BB3DD5">
              <w:rPr>
                <w:rFonts w:ascii="Arial" w:hAnsi="Arial" w:cs="Arial"/>
                <w:sz w:val="20"/>
                <w:szCs w:val="20"/>
              </w:rPr>
              <w:t xml:space="preserve">nly placement in the Top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B3DD5">
              <w:rPr>
                <w:rFonts w:ascii="Arial" w:hAnsi="Arial" w:cs="Arial"/>
                <w:sz w:val="20"/>
                <w:szCs w:val="20"/>
              </w:rPr>
              <w:t xml:space="preserve"> will be considered</w:t>
            </w:r>
          </w:p>
          <w:p w14:paraId="4D252DBD" w14:textId="29B33F13" w:rsidR="000270F2" w:rsidRPr="00E2087A" w:rsidRDefault="000270F2" w:rsidP="000270F2">
            <w:pPr>
              <w:pStyle w:val="ListParagraph"/>
              <w:numPr>
                <w:ilvl w:val="0"/>
                <w:numId w:val="19"/>
              </w:numPr>
              <w:spacing w:after="0"/>
              <w:ind w:left="166" w:hanging="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Regional Competition, o</w:t>
            </w:r>
            <w:r w:rsidRPr="00BB3DD5">
              <w:rPr>
                <w:rFonts w:ascii="Arial" w:hAnsi="Arial" w:cs="Arial"/>
                <w:sz w:val="20"/>
                <w:szCs w:val="20"/>
              </w:rPr>
              <w:t xml:space="preserve">nly placement in the Top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B3DD5">
              <w:rPr>
                <w:rFonts w:ascii="Arial" w:hAnsi="Arial" w:cs="Arial"/>
                <w:sz w:val="20"/>
                <w:szCs w:val="20"/>
              </w:rPr>
              <w:t xml:space="preserve"> will be considered</w:t>
            </w:r>
          </w:p>
        </w:tc>
      </w:tr>
      <w:tr w:rsidR="00CE7F43" w:rsidRPr="00E3474C" w14:paraId="06F901DE" w14:textId="265890E4" w:rsidTr="00092C85">
        <w:tc>
          <w:tcPr>
            <w:tcW w:w="540" w:type="dxa"/>
          </w:tcPr>
          <w:p w14:paraId="4807A86A" w14:textId="61797966" w:rsidR="00CE7F43" w:rsidRPr="00E2087A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82" w:type="dxa"/>
          </w:tcPr>
          <w:p w14:paraId="68D4C445" w14:textId="0C3316A0" w:rsidR="00CE7F43" w:rsidRPr="00E2087A" w:rsidRDefault="00CE7F43" w:rsidP="009D66D0">
            <w:pPr>
              <w:spacing w:after="0"/>
              <w:ind w:left="58" w:firstLine="10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Percentile of PSHS students in Math in the US-based SAT</w:t>
            </w:r>
          </w:p>
        </w:tc>
        <w:tc>
          <w:tcPr>
            <w:tcW w:w="4058" w:type="dxa"/>
          </w:tcPr>
          <w:p w14:paraId="1EF7A010" w14:textId="77777777" w:rsidR="00CE7F43" w:rsidRPr="00E2087A" w:rsidRDefault="00CE7F43" w:rsidP="00E3474C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91st and above</w:t>
            </w:r>
          </w:p>
          <w:p w14:paraId="1CC45889" w14:textId="77777777" w:rsidR="00CE7F43" w:rsidRPr="00E2087A" w:rsidRDefault="00CE7F43" w:rsidP="00E3474C">
            <w:pPr>
              <w:spacing w:after="0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81st to 90</w:t>
            </w:r>
            <w:r w:rsidRPr="00092C8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338547A0" w14:textId="77777777" w:rsidR="00CE7F43" w:rsidRPr="00E2087A" w:rsidRDefault="00CE7F43" w:rsidP="00E3474C">
            <w:pPr>
              <w:spacing w:after="0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78th-80th </w:t>
            </w:r>
          </w:p>
          <w:p w14:paraId="1B19A662" w14:textId="77777777" w:rsidR="00CE7F43" w:rsidRPr="00E2087A" w:rsidRDefault="00CE7F43" w:rsidP="00E3474C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60th-77th</w:t>
            </w:r>
          </w:p>
          <w:p w14:paraId="74D518E7" w14:textId="7005B687" w:rsidR="00CE7F43" w:rsidRDefault="00CE7F43" w:rsidP="00B46F9B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66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below 60</w:t>
            </w:r>
            <w:r w:rsidRPr="009D66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26385846" w14:textId="77777777" w:rsidR="00D21C86" w:rsidRDefault="00D21C86" w:rsidP="00B46F9B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457A7C22" w14:textId="5585634E" w:rsidR="00D21C86" w:rsidRPr="00D21C86" w:rsidRDefault="00D21C86" w:rsidP="00B46F9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D21C86">
              <w:rPr>
                <w:rFonts w:ascii="Arial" w:hAnsi="Arial" w:cs="Arial"/>
                <w:i/>
                <w:sz w:val="20"/>
                <w:szCs w:val="20"/>
              </w:rPr>
              <w:t>target of all campuses should be 80th percentile for 2021</w:t>
            </w:r>
          </w:p>
        </w:tc>
        <w:tc>
          <w:tcPr>
            <w:tcW w:w="2070" w:type="dxa"/>
          </w:tcPr>
          <w:p w14:paraId="5F02A9FF" w14:textId="26873C3C" w:rsidR="00D21C86" w:rsidRDefault="00D21C86" w:rsidP="00D21C86">
            <w:pPr>
              <w:pStyle w:val="ListParagraph"/>
              <w:numPr>
                <w:ilvl w:val="0"/>
                <w:numId w:val="19"/>
              </w:numPr>
              <w:spacing w:after="0"/>
              <w:ind w:left="166" w:hanging="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distinction between SAT / PSAT scores in Math</w:t>
            </w:r>
          </w:p>
          <w:p w14:paraId="2EBB3D84" w14:textId="020E5C55" w:rsidR="00D21C86" w:rsidRPr="00D21C86" w:rsidRDefault="00D21C86" w:rsidP="00D21C86">
            <w:pPr>
              <w:pStyle w:val="ListParagraph"/>
              <w:spacing w:after="0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43" w:rsidRPr="00E3474C" w14:paraId="501CDDC2" w14:textId="6033BDC1" w:rsidTr="00092C85">
        <w:tc>
          <w:tcPr>
            <w:tcW w:w="540" w:type="dxa"/>
          </w:tcPr>
          <w:p w14:paraId="160437C2" w14:textId="7D82912C" w:rsidR="00CE7F43" w:rsidRPr="00E2087A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82" w:type="dxa"/>
          </w:tcPr>
          <w:p w14:paraId="3ADBD75B" w14:textId="150835D4" w:rsidR="00CE7F43" w:rsidRPr="00E2087A" w:rsidRDefault="00CE7F43" w:rsidP="009D66D0">
            <w:pPr>
              <w:spacing w:after="0"/>
              <w:ind w:left="58" w:firstLine="10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Rank of Campuses based on the overall UPCAT scores</w:t>
            </w:r>
          </w:p>
        </w:tc>
        <w:tc>
          <w:tcPr>
            <w:tcW w:w="4058" w:type="dxa"/>
          </w:tcPr>
          <w:p w14:paraId="7705CEC5" w14:textId="77777777" w:rsidR="00CE7F43" w:rsidRPr="00E2087A" w:rsidRDefault="00CE7F43" w:rsidP="00E3474C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Top 1-6</w:t>
            </w:r>
          </w:p>
          <w:p w14:paraId="34DA43B8" w14:textId="77777777" w:rsidR="00CE7F43" w:rsidRPr="00E2087A" w:rsidRDefault="00CE7F43" w:rsidP="00E3474C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Top 7-13</w:t>
            </w:r>
          </w:p>
          <w:p w14:paraId="3464AFE7" w14:textId="77777777" w:rsidR="00CE7F43" w:rsidRPr="00E2087A" w:rsidRDefault="00CE7F43" w:rsidP="00E3474C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Top 14-20</w:t>
            </w:r>
          </w:p>
          <w:p w14:paraId="15BD0464" w14:textId="77777777" w:rsidR="00CE7F43" w:rsidRPr="00E2087A" w:rsidRDefault="00CE7F43" w:rsidP="00E3474C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Top 21-30</w:t>
            </w:r>
          </w:p>
          <w:p w14:paraId="1EE19BA5" w14:textId="6DA4E299" w:rsidR="00CE7F43" w:rsidRPr="00E2087A" w:rsidRDefault="00CE7F43" w:rsidP="009D66D0">
            <w:pPr>
              <w:spacing w:after="0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Below rank 30</w:t>
            </w:r>
          </w:p>
        </w:tc>
        <w:tc>
          <w:tcPr>
            <w:tcW w:w="2070" w:type="dxa"/>
          </w:tcPr>
          <w:p w14:paraId="3C0375EC" w14:textId="77777777" w:rsidR="00CE7F43" w:rsidRPr="00D21C86" w:rsidRDefault="00CE7F43" w:rsidP="00743A7D">
            <w:pPr>
              <w:pStyle w:val="ListParagraph"/>
              <w:spacing w:after="0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43" w:rsidRPr="00E3474C" w14:paraId="33BFBF4D" w14:textId="6BCFAC48" w:rsidTr="00092C85">
        <w:tc>
          <w:tcPr>
            <w:tcW w:w="540" w:type="dxa"/>
          </w:tcPr>
          <w:p w14:paraId="7E596BEF" w14:textId="2B90107D" w:rsidR="00CE7F43" w:rsidRPr="00E2087A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82" w:type="dxa"/>
          </w:tcPr>
          <w:p w14:paraId="478EA922" w14:textId="50D56027" w:rsidR="00CE7F43" w:rsidRPr="00E2087A" w:rsidRDefault="00CE7F43" w:rsidP="009D66D0">
            <w:pPr>
              <w:spacing w:after="0"/>
              <w:ind w:left="58" w:firstLine="10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Number of municipality/city recipients of promotional activities</w:t>
            </w:r>
          </w:p>
        </w:tc>
        <w:tc>
          <w:tcPr>
            <w:tcW w:w="4058" w:type="dxa"/>
          </w:tcPr>
          <w:p w14:paraId="77121E60" w14:textId="77777777" w:rsidR="00B46F9B" w:rsidRDefault="00B46F9B" w:rsidP="00B46F9B">
            <w:pPr>
              <w:spacing w:after="0" w:line="253" w:lineRule="auto"/>
              <w:ind w:left="772" w:right="255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= Exceed target by 30% or </w:t>
            </w:r>
            <w:r w:rsidRPr="00E3474C">
              <w:rPr>
                <w:rFonts w:ascii="Arial" w:hAnsi="Arial" w:cs="Arial"/>
                <w:sz w:val="20"/>
                <w:szCs w:val="20"/>
              </w:rPr>
              <w:t>more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24451C" w14:textId="77777777" w:rsidR="00B46F9B" w:rsidRPr="00053DA5" w:rsidRDefault="00B46F9B" w:rsidP="00B46F9B">
            <w:pPr>
              <w:spacing w:after="0" w:line="253" w:lineRule="auto"/>
              <w:ind w:left="772" w:right="855" w:hanging="65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sym w:font="Symbol" w:char="F0B3"/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130% of target)</w:t>
            </w:r>
          </w:p>
          <w:p w14:paraId="437BFCF1" w14:textId="77777777" w:rsidR="00B46F9B" w:rsidRDefault="00B46F9B" w:rsidP="00B46F9B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Exceed target by 15-29%</w:t>
            </w:r>
          </w:p>
          <w:p w14:paraId="06A3851E" w14:textId="77777777" w:rsidR="00B46F9B" w:rsidRPr="00053DA5" w:rsidRDefault="00B46F9B" w:rsidP="00B46F9B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 w:rsidRPr="00053D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(115-129% of target)</w:t>
            </w:r>
          </w:p>
          <w:p w14:paraId="4A368206" w14:textId="77777777" w:rsidR="00B46F9B" w:rsidRDefault="00B46F9B" w:rsidP="00B46F9B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Achieved target by 100 - 114%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270DE0" w14:textId="77777777" w:rsidR="00B46F9B" w:rsidRPr="00053DA5" w:rsidRDefault="00B46F9B" w:rsidP="00B46F9B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(100-114% of target)</w:t>
            </w:r>
          </w:p>
          <w:p w14:paraId="7D4C2137" w14:textId="77777777" w:rsidR="00B46F9B" w:rsidRDefault="00B46F9B" w:rsidP="00B46F9B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E3474C">
              <w:rPr>
                <w:rFonts w:ascii="Arial" w:hAnsi="Arial" w:cs="Arial"/>
                <w:sz w:val="20"/>
                <w:szCs w:val="20"/>
              </w:rPr>
              <w:t>Achieved target by 51-99%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A328D3" w14:textId="77777777" w:rsidR="00B46F9B" w:rsidRPr="00053DA5" w:rsidRDefault="00B46F9B" w:rsidP="00B46F9B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(51-99%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of target)</w:t>
            </w:r>
          </w:p>
          <w:p w14:paraId="46FB5A30" w14:textId="58B3D14F" w:rsidR="00CE7F43" w:rsidRPr="00E2087A" w:rsidRDefault="00B46F9B" w:rsidP="00B46F9B">
            <w:pPr>
              <w:spacing w:after="0"/>
              <w:ind w:left="12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50% or below target</w:t>
            </w:r>
          </w:p>
        </w:tc>
        <w:tc>
          <w:tcPr>
            <w:tcW w:w="2070" w:type="dxa"/>
          </w:tcPr>
          <w:p w14:paraId="19114649" w14:textId="77777777" w:rsidR="00CE7F43" w:rsidRPr="009D66D0" w:rsidRDefault="00CE7F43" w:rsidP="00CE7F43">
            <w:pPr>
              <w:spacing w:after="0"/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F43" w:rsidRPr="00E3474C" w14:paraId="34866B28" w14:textId="46C2295F" w:rsidTr="00092C85">
        <w:tc>
          <w:tcPr>
            <w:tcW w:w="540" w:type="dxa"/>
          </w:tcPr>
          <w:p w14:paraId="5AC548C6" w14:textId="14E39C69" w:rsidR="00CE7F43" w:rsidRPr="00E2087A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782" w:type="dxa"/>
          </w:tcPr>
          <w:p w14:paraId="5D85C299" w14:textId="7AF421D6" w:rsidR="00CE7F43" w:rsidRPr="00E2087A" w:rsidRDefault="00CE7F43" w:rsidP="009D66D0">
            <w:pPr>
              <w:spacing w:after="0"/>
              <w:ind w:left="58" w:firstLine="10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Percentage of municipalities with applicants to the NCE</w:t>
            </w:r>
          </w:p>
        </w:tc>
        <w:tc>
          <w:tcPr>
            <w:tcW w:w="4058" w:type="dxa"/>
          </w:tcPr>
          <w:p w14:paraId="13F098E6" w14:textId="77777777" w:rsidR="00743A7D" w:rsidRDefault="00743A7D" w:rsidP="00743A7D">
            <w:pPr>
              <w:spacing w:after="0" w:line="253" w:lineRule="auto"/>
              <w:ind w:left="772" w:right="255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= Exceed target by 30% or </w:t>
            </w:r>
            <w:r w:rsidRPr="00E3474C">
              <w:rPr>
                <w:rFonts w:ascii="Arial" w:hAnsi="Arial" w:cs="Arial"/>
                <w:sz w:val="20"/>
                <w:szCs w:val="20"/>
              </w:rPr>
              <w:t>more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266668" w14:textId="77777777" w:rsidR="00743A7D" w:rsidRPr="00053DA5" w:rsidRDefault="00743A7D" w:rsidP="00743A7D">
            <w:pPr>
              <w:spacing w:after="0" w:line="253" w:lineRule="auto"/>
              <w:ind w:left="772" w:right="855" w:hanging="65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sym w:font="Symbol" w:char="F0B3"/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130% of target)</w:t>
            </w:r>
          </w:p>
          <w:p w14:paraId="2C3355C3" w14:textId="77777777" w:rsidR="00743A7D" w:rsidRDefault="00743A7D" w:rsidP="00743A7D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Exceed target by 15-29%</w:t>
            </w:r>
          </w:p>
          <w:p w14:paraId="486DD33C" w14:textId="77777777" w:rsidR="00743A7D" w:rsidRPr="00053DA5" w:rsidRDefault="00743A7D" w:rsidP="00743A7D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 w:rsidRPr="00053D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(115-129% of target)</w:t>
            </w:r>
          </w:p>
          <w:p w14:paraId="384D83E2" w14:textId="77777777" w:rsidR="00743A7D" w:rsidRDefault="00743A7D" w:rsidP="00743A7D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Achieved target by 100 - 114%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C93BD6" w14:textId="77777777" w:rsidR="00743A7D" w:rsidRPr="00053DA5" w:rsidRDefault="00743A7D" w:rsidP="00743A7D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(100-114% of target)</w:t>
            </w:r>
          </w:p>
          <w:p w14:paraId="13094634" w14:textId="77777777" w:rsidR="00743A7D" w:rsidRDefault="00743A7D" w:rsidP="00743A7D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E3474C">
              <w:rPr>
                <w:rFonts w:ascii="Arial" w:hAnsi="Arial" w:cs="Arial"/>
                <w:sz w:val="20"/>
                <w:szCs w:val="20"/>
              </w:rPr>
              <w:t>Achieved target by 51-99%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D6FAFA" w14:textId="77777777" w:rsidR="00743A7D" w:rsidRPr="00053DA5" w:rsidRDefault="00743A7D" w:rsidP="00743A7D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(51-99%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of target)</w:t>
            </w:r>
          </w:p>
          <w:p w14:paraId="6F874C48" w14:textId="03672A9B" w:rsidR="00CE7F43" w:rsidRPr="00E2087A" w:rsidRDefault="00743A7D" w:rsidP="00743A7D">
            <w:pPr>
              <w:spacing w:after="0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50% or below target</w:t>
            </w:r>
          </w:p>
        </w:tc>
        <w:tc>
          <w:tcPr>
            <w:tcW w:w="2070" w:type="dxa"/>
          </w:tcPr>
          <w:p w14:paraId="21BA0CF6" w14:textId="7A04DF24" w:rsidR="00CE7F43" w:rsidRPr="00092C85" w:rsidRDefault="00092C85" w:rsidP="00092C85">
            <w:pPr>
              <w:pStyle w:val="ListParagraph"/>
              <w:numPr>
                <w:ilvl w:val="0"/>
                <w:numId w:val="19"/>
              </w:numPr>
              <w:spacing w:after="0"/>
              <w:ind w:left="166" w:hanging="184"/>
              <w:rPr>
                <w:rFonts w:ascii="Arial" w:hAnsi="Arial" w:cs="Arial"/>
                <w:b/>
                <w:sz w:val="20"/>
                <w:szCs w:val="20"/>
              </w:rPr>
            </w:pPr>
            <w:r w:rsidRPr="00092C85">
              <w:rPr>
                <w:rFonts w:ascii="Arial" w:hAnsi="Arial" w:cs="Arial"/>
                <w:sz w:val="20"/>
                <w:szCs w:val="20"/>
              </w:rPr>
              <w:t>Total number of municipalities per region will be based on the latest records of CO</w:t>
            </w:r>
            <w:r>
              <w:rPr>
                <w:rFonts w:ascii="Arial" w:hAnsi="Arial" w:cs="Arial"/>
                <w:sz w:val="20"/>
                <w:szCs w:val="20"/>
              </w:rPr>
              <w:t>MELEC</w:t>
            </w:r>
          </w:p>
        </w:tc>
      </w:tr>
      <w:tr w:rsidR="00CE7F43" w:rsidRPr="00E3474C" w14:paraId="0D4C38F2" w14:textId="798FFEF9" w:rsidTr="00092C85">
        <w:tc>
          <w:tcPr>
            <w:tcW w:w="540" w:type="dxa"/>
          </w:tcPr>
          <w:p w14:paraId="24E7379A" w14:textId="3228DC3F" w:rsidR="00CE7F43" w:rsidRPr="00E2087A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82" w:type="dxa"/>
          </w:tcPr>
          <w:p w14:paraId="7D9FA739" w14:textId="4C2E0F24" w:rsidR="00CE7F43" w:rsidRPr="00E2087A" w:rsidRDefault="00CE7F43" w:rsidP="009D66D0">
            <w:pPr>
              <w:spacing w:after="0"/>
              <w:ind w:firstLine="10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Percentage of freshmen who were able to get a GWA of 2.5 or better in the 2nd quarter of the school year</w:t>
            </w:r>
          </w:p>
          <w:p w14:paraId="554CCDE2" w14:textId="77777777" w:rsidR="00CE7F43" w:rsidRPr="00E2087A" w:rsidRDefault="00CE7F43" w:rsidP="009D66D0">
            <w:pPr>
              <w:spacing w:after="0"/>
              <w:ind w:left="58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</w:tcPr>
          <w:p w14:paraId="70DF24C0" w14:textId="77777777" w:rsidR="00CE7F43" w:rsidRPr="00E2087A" w:rsidRDefault="00CE7F43" w:rsidP="009D66D0">
            <w:pPr>
              <w:spacing w:after="0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98-100% of students with 2.5 GWA</w:t>
            </w:r>
          </w:p>
          <w:p w14:paraId="3B91BB15" w14:textId="77777777" w:rsidR="00CE7F43" w:rsidRPr="00E2087A" w:rsidRDefault="00CE7F43" w:rsidP="009D66D0">
            <w:pPr>
              <w:spacing w:after="0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86-97% of students with 2.5 GWA</w:t>
            </w:r>
          </w:p>
          <w:p w14:paraId="60C2ECAB" w14:textId="77777777" w:rsidR="00CE7F43" w:rsidRPr="00E2087A" w:rsidRDefault="00CE7F43" w:rsidP="009D66D0">
            <w:pPr>
              <w:spacing w:after="0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85% of students with 2.5 GWA</w:t>
            </w:r>
          </w:p>
          <w:p w14:paraId="30FE465F" w14:textId="77777777" w:rsidR="00CE7F43" w:rsidRPr="00E2087A" w:rsidRDefault="00CE7F43" w:rsidP="009D66D0">
            <w:pPr>
              <w:spacing w:after="0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51-84% of students with 2.5 GWA</w:t>
            </w:r>
          </w:p>
          <w:p w14:paraId="7E83471E" w14:textId="71FBC797" w:rsidR="00CE7F43" w:rsidRPr="00E2087A" w:rsidRDefault="00CE7F43" w:rsidP="009D66D0">
            <w:pPr>
              <w:spacing w:after="0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below 50% have 2.5 GWA</w:t>
            </w:r>
          </w:p>
        </w:tc>
        <w:tc>
          <w:tcPr>
            <w:tcW w:w="2070" w:type="dxa"/>
          </w:tcPr>
          <w:p w14:paraId="24358CD9" w14:textId="77777777" w:rsidR="00CE7F43" w:rsidRPr="009D66D0" w:rsidRDefault="00CE7F43" w:rsidP="00CE7F43">
            <w:pPr>
              <w:spacing w:after="0"/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F43" w:rsidRPr="00E3474C" w14:paraId="45C4DC27" w14:textId="35691402" w:rsidTr="00092C85">
        <w:tc>
          <w:tcPr>
            <w:tcW w:w="540" w:type="dxa"/>
          </w:tcPr>
          <w:p w14:paraId="24712128" w14:textId="620A1F13" w:rsidR="00CE7F43" w:rsidRPr="00E2087A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82" w:type="dxa"/>
          </w:tcPr>
          <w:p w14:paraId="2311CA9F" w14:textId="395715D0" w:rsidR="00CE7F43" w:rsidRPr="00E2087A" w:rsidRDefault="00CE7F43" w:rsidP="009D66D0">
            <w:pPr>
              <w:spacing w:after="0"/>
              <w:ind w:left="58" w:firstLine="10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Budget Utilization Rate</w:t>
            </w:r>
          </w:p>
        </w:tc>
        <w:tc>
          <w:tcPr>
            <w:tcW w:w="4058" w:type="dxa"/>
          </w:tcPr>
          <w:p w14:paraId="7B03CE41" w14:textId="7C0140FB" w:rsidR="00CE7F43" w:rsidRPr="00E2087A" w:rsidRDefault="00CE7F43" w:rsidP="00E3474C">
            <w:pPr>
              <w:spacing w:after="0" w:line="228" w:lineRule="auto"/>
              <w:ind w:left="762" w:right="980" w:hanging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100% obligated</w:t>
            </w:r>
          </w:p>
          <w:p w14:paraId="5C0C8F18" w14:textId="77777777" w:rsidR="00CE7F43" w:rsidRPr="00E2087A" w:rsidRDefault="00CE7F43" w:rsidP="00E3474C">
            <w:pPr>
              <w:spacing w:after="0" w:line="228" w:lineRule="auto"/>
              <w:ind w:left="762" w:right="980" w:hanging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91-99% obligated</w:t>
            </w:r>
          </w:p>
          <w:p w14:paraId="68DA72BE" w14:textId="77777777" w:rsidR="00CE7F43" w:rsidRPr="00E2087A" w:rsidRDefault="00CE7F43" w:rsidP="00E3474C">
            <w:pPr>
              <w:spacing w:after="0" w:line="228" w:lineRule="auto"/>
              <w:ind w:left="762" w:right="980" w:hanging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90% obligated</w:t>
            </w:r>
          </w:p>
          <w:p w14:paraId="1F70D9DD" w14:textId="77777777" w:rsidR="00CE7F43" w:rsidRPr="00E2087A" w:rsidRDefault="00CE7F43" w:rsidP="00E3474C">
            <w:pPr>
              <w:spacing w:after="0" w:line="228" w:lineRule="auto"/>
              <w:ind w:left="762" w:right="980" w:hanging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80-89% obligated</w:t>
            </w:r>
          </w:p>
          <w:p w14:paraId="7C96F1BD" w14:textId="0F4FA4B7" w:rsidR="00CE7F43" w:rsidRPr="00E2087A" w:rsidRDefault="00CE7F43" w:rsidP="00743A7D">
            <w:pPr>
              <w:spacing w:after="0" w:line="228" w:lineRule="auto"/>
              <w:ind w:left="762" w:right="980" w:hanging="6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2087A">
              <w:rPr>
                <w:rFonts w:ascii="Arial" w:hAnsi="Arial" w:cs="Arial"/>
                <w:sz w:val="20"/>
                <w:szCs w:val="20"/>
              </w:rPr>
              <w:t>=Below 80% obligated</w:t>
            </w:r>
          </w:p>
        </w:tc>
        <w:tc>
          <w:tcPr>
            <w:tcW w:w="2070" w:type="dxa"/>
          </w:tcPr>
          <w:p w14:paraId="1B316CE4" w14:textId="77777777" w:rsidR="00CE7F43" w:rsidRPr="009D66D0" w:rsidRDefault="00CE7F43" w:rsidP="00CE7F43">
            <w:pPr>
              <w:spacing w:after="0" w:line="228" w:lineRule="auto"/>
              <w:ind w:left="-10" w:right="980" w:hanging="6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F43" w:rsidRPr="00E3474C" w14:paraId="6BDD7C71" w14:textId="522B2A56" w:rsidTr="00092C85">
        <w:tc>
          <w:tcPr>
            <w:tcW w:w="540" w:type="dxa"/>
          </w:tcPr>
          <w:p w14:paraId="3A684519" w14:textId="2F1D1315" w:rsidR="00CE7F43" w:rsidRPr="00E2087A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82" w:type="dxa"/>
          </w:tcPr>
          <w:p w14:paraId="0971D264" w14:textId="77777777" w:rsidR="00CE7F43" w:rsidRPr="00E2087A" w:rsidRDefault="00CE7F43" w:rsidP="009D66D0">
            <w:pPr>
              <w:spacing w:after="0"/>
              <w:ind w:left="38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ISO 9001:2015 compliant</w:t>
            </w:r>
          </w:p>
          <w:p w14:paraId="4D2FB562" w14:textId="77777777" w:rsidR="00CE7F43" w:rsidRPr="00E2087A" w:rsidRDefault="00CE7F43" w:rsidP="009D66D0">
            <w:pPr>
              <w:spacing w:after="0"/>
              <w:ind w:left="58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</w:tcPr>
          <w:p w14:paraId="720F2322" w14:textId="77777777" w:rsidR="00CE7F43" w:rsidRDefault="00CE7F43" w:rsidP="00E3474C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= Compliant</w:t>
            </w:r>
          </w:p>
          <w:p w14:paraId="3A4E609F" w14:textId="2E354655" w:rsidR="00CE7F43" w:rsidRPr="00E2087A" w:rsidRDefault="00CE7F43" w:rsidP="00E3474C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9D66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= Not Compliant</w:t>
            </w:r>
          </w:p>
        </w:tc>
        <w:tc>
          <w:tcPr>
            <w:tcW w:w="2070" w:type="dxa"/>
          </w:tcPr>
          <w:p w14:paraId="5D041855" w14:textId="77777777" w:rsidR="00CE7F43" w:rsidRPr="009D66D0" w:rsidRDefault="00CE7F43" w:rsidP="00CE7F43">
            <w:pPr>
              <w:spacing w:after="0"/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F43" w:rsidRPr="00E3474C" w14:paraId="59220A50" w14:textId="01264EB9" w:rsidTr="00092C85">
        <w:tc>
          <w:tcPr>
            <w:tcW w:w="540" w:type="dxa"/>
          </w:tcPr>
          <w:p w14:paraId="1D23A9B6" w14:textId="313A3E65" w:rsidR="00CE7F43" w:rsidRPr="00E2087A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82" w:type="dxa"/>
          </w:tcPr>
          <w:p w14:paraId="227885AE" w14:textId="77777777" w:rsidR="00CE7F43" w:rsidRPr="00E2087A" w:rsidRDefault="00CE7F43" w:rsidP="009D66D0">
            <w:pPr>
              <w:spacing w:after="0"/>
              <w:ind w:left="60" w:right="298" w:hanging="12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Policies and actions resolved by the Board of Trustees</w:t>
            </w:r>
          </w:p>
          <w:p w14:paraId="7C326F13" w14:textId="77777777" w:rsidR="00CE7F43" w:rsidRPr="00E2087A" w:rsidRDefault="00CE7F43" w:rsidP="009D66D0">
            <w:pPr>
              <w:spacing w:after="0"/>
              <w:ind w:left="58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</w:tcPr>
          <w:p w14:paraId="453F9B04" w14:textId="2664D59B" w:rsidR="00CE7F43" w:rsidRPr="00C907B8" w:rsidRDefault="00CE7F43" w:rsidP="00E3474C">
            <w:pPr>
              <w:spacing w:after="0"/>
              <w:ind w:left="11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07B8">
              <w:rPr>
                <w:rFonts w:ascii="Arial" w:hAnsi="Arial" w:cs="Arial"/>
                <w:b/>
                <w:sz w:val="20"/>
                <w:szCs w:val="20"/>
                <w:u w:val="single"/>
              </w:rPr>
              <w:t>FOR PSHSS-OED</w:t>
            </w:r>
          </w:p>
          <w:p w14:paraId="5DBCE38D" w14:textId="77777777" w:rsidR="00743A7D" w:rsidRDefault="00743A7D" w:rsidP="00743A7D">
            <w:pPr>
              <w:spacing w:after="0" w:line="253" w:lineRule="auto"/>
              <w:ind w:left="772" w:right="255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= Exceed target by 30% or </w:t>
            </w:r>
            <w:r w:rsidRPr="00E3474C">
              <w:rPr>
                <w:rFonts w:ascii="Arial" w:hAnsi="Arial" w:cs="Arial"/>
                <w:sz w:val="20"/>
                <w:szCs w:val="20"/>
              </w:rPr>
              <w:t>more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728D09" w14:textId="77777777" w:rsidR="00743A7D" w:rsidRPr="00053DA5" w:rsidRDefault="00743A7D" w:rsidP="00743A7D">
            <w:pPr>
              <w:spacing w:after="0" w:line="253" w:lineRule="auto"/>
              <w:ind w:left="772" w:right="855" w:hanging="65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sym w:font="Symbol" w:char="F0B3"/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130% of target)</w:t>
            </w:r>
          </w:p>
          <w:p w14:paraId="6F9972ED" w14:textId="77777777" w:rsidR="00743A7D" w:rsidRDefault="00743A7D" w:rsidP="00743A7D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Exceed target by 15-29%</w:t>
            </w:r>
          </w:p>
          <w:p w14:paraId="6CDAD413" w14:textId="77777777" w:rsidR="00743A7D" w:rsidRPr="00053DA5" w:rsidRDefault="00743A7D" w:rsidP="00743A7D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 w:rsidRPr="00053D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(115-129% of target)</w:t>
            </w:r>
          </w:p>
          <w:p w14:paraId="2206BEFC" w14:textId="77777777" w:rsidR="00743A7D" w:rsidRDefault="00743A7D" w:rsidP="00743A7D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Achieved target by 100 - 114%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D99A8B" w14:textId="77777777" w:rsidR="00743A7D" w:rsidRPr="00053DA5" w:rsidRDefault="00743A7D" w:rsidP="00743A7D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(100-114% of target)</w:t>
            </w:r>
          </w:p>
          <w:p w14:paraId="720AADE5" w14:textId="77777777" w:rsidR="00743A7D" w:rsidRDefault="00743A7D" w:rsidP="00743A7D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E3474C">
              <w:rPr>
                <w:rFonts w:ascii="Arial" w:hAnsi="Arial" w:cs="Arial"/>
                <w:sz w:val="20"/>
                <w:szCs w:val="20"/>
              </w:rPr>
              <w:t>Achieved target by 51-99%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BE1D82" w14:textId="77777777" w:rsidR="00743A7D" w:rsidRPr="00053DA5" w:rsidRDefault="00743A7D" w:rsidP="00743A7D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(51-99%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of target)</w:t>
            </w:r>
          </w:p>
          <w:p w14:paraId="35DC2271" w14:textId="7E7ECCAE" w:rsidR="00CE7F43" w:rsidRPr="00743A7D" w:rsidRDefault="00743A7D" w:rsidP="00743A7D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50% or below target</w:t>
            </w:r>
          </w:p>
        </w:tc>
        <w:tc>
          <w:tcPr>
            <w:tcW w:w="2070" w:type="dxa"/>
          </w:tcPr>
          <w:p w14:paraId="35A6BA84" w14:textId="352D7B9F" w:rsidR="00CE7F43" w:rsidRPr="00C907B8" w:rsidRDefault="00743A7D" w:rsidP="00743A7D">
            <w:pPr>
              <w:pStyle w:val="ListParagraph"/>
              <w:numPr>
                <w:ilvl w:val="0"/>
                <w:numId w:val="19"/>
              </w:numPr>
              <w:spacing w:after="0"/>
              <w:ind w:left="166" w:hanging="1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3A7D">
              <w:rPr>
                <w:rFonts w:ascii="Arial" w:hAnsi="Arial" w:cs="Arial"/>
                <w:sz w:val="20"/>
                <w:szCs w:val="20"/>
              </w:rPr>
              <w:t>Not applicable to campuses</w:t>
            </w:r>
          </w:p>
        </w:tc>
      </w:tr>
      <w:tr w:rsidR="00CE7F43" w:rsidRPr="00E3474C" w14:paraId="2FAB92B7" w14:textId="584E3358" w:rsidTr="00092C85">
        <w:tc>
          <w:tcPr>
            <w:tcW w:w="540" w:type="dxa"/>
            <w:vMerge w:val="restart"/>
          </w:tcPr>
          <w:p w14:paraId="3F6AC027" w14:textId="01D6D111" w:rsidR="00CE7F43" w:rsidRPr="00E2087A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82" w:type="dxa"/>
          </w:tcPr>
          <w:p w14:paraId="291F30C6" w14:textId="5AEF5C9D" w:rsidR="00CE7F43" w:rsidRPr="00E2087A" w:rsidRDefault="00CE7F43" w:rsidP="009D66D0">
            <w:pPr>
              <w:spacing w:after="0"/>
              <w:ind w:left="29" w:firstLine="10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No. of Academic activities (research, training, curriculum development, etc.) conducted</w:t>
            </w:r>
          </w:p>
          <w:p w14:paraId="7D5A62CB" w14:textId="77777777" w:rsidR="00CE7F43" w:rsidRPr="00E2087A" w:rsidRDefault="00CE7F43" w:rsidP="009D66D0">
            <w:pPr>
              <w:spacing w:after="0"/>
              <w:ind w:left="58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</w:tcPr>
          <w:p w14:paraId="77C9D380" w14:textId="77777777" w:rsidR="00743A7D" w:rsidRDefault="00743A7D" w:rsidP="00743A7D">
            <w:pPr>
              <w:spacing w:after="0" w:line="253" w:lineRule="auto"/>
              <w:ind w:left="772" w:right="255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= Exceed target by 30% or </w:t>
            </w:r>
            <w:r w:rsidRPr="00E3474C">
              <w:rPr>
                <w:rFonts w:ascii="Arial" w:hAnsi="Arial" w:cs="Arial"/>
                <w:sz w:val="20"/>
                <w:szCs w:val="20"/>
              </w:rPr>
              <w:t>more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C3C17A" w14:textId="77777777" w:rsidR="00743A7D" w:rsidRPr="00053DA5" w:rsidRDefault="00743A7D" w:rsidP="00743A7D">
            <w:pPr>
              <w:spacing w:after="0" w:line="253" w:lineRule="auto"/>
              <w:ind w:left="772" w:right="855" w:hanging="65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sym w:font="Symbol" w:char="F0B3"/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130% of target)</w:t>
            </w:r>
          </w:p>
          <w:p w14:paraId="34E20F0E" w14:textId="77777777" w:rsidR="00743A7D" w:rsidRDefault="00743A7D" w:rsidP="00743A7D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Exceed target by 15-29%</w:t>
            </w:r>
          </w:p>
          <w:p w14:paraId="5F686C98" w14:textId="77777777" w:rsidR="00743A7D" w:rsidRPr="00053DA5" w:rsidRDefault="00743A7D" w:rsidP="00743A7D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 w:rsidRPr="00053D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(115-129% of target)</w:t>
            </w:r>
          </w:p>
          <w:p w14:paraId="441ADB42" w14:textId="77777777" w:rsidR="00743A7D" w:rsidRDefault="00743A7D" w:rsidP="00743A7D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Achieved target by 100 - 114%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5A5D39" w14:textId="77777777" w:rsidR="00743A7D" w:rsidRPr="00053DA5" w:rsidRDefault="00743A7D" w:rsidP="00743A7D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(100-114% of target)</w:t>
            </w:r>
          </w:p>
          <w:p w14:paraId="06B74347" w14:textId="77777777" w:rsidR="00743A7D" w:rsidRDefault="00743A7D" w:rsidP="00743A7D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E3474C">
              <w:rPr>
                <w:rFonts w:ascii="Arial" w:hAnsi="Arial" w:cs="Arial"/>
                <w:sz w:val="20"/>
                <w:szCs w:val="20"/>
              </w:rPr>
              <w:t>Achieved target by 51-99%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9CC007" w14:textId="77777777" w:rsidR="00743A7D" w:rsidRPr="00053DA5" w:rsidRDefault="00743A7D" w:rsidP="00743A7D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(51-99%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of target)</w:t>
            </w:r>
          </w:p>
          <w:p w14:paraId="0F8D02A8" w14:textId="6A2D5A22" w:rsidR="00CE7F43" w:rsidRPr="00E2087A" w:rsidRDefault="00743A7D" w:rsidP="00743A7D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50% or below target</w:t>
            </w:r>
            <w:r w:rsidRPr="00E208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4B1490A8" w14:textId="77777777" w:rsidR="00CE7F43" w:rsidRPr="009D66D0" w:rsidRDefault="00CE7F43" w:rsidP="00CE7F43">
            <w:pPr>
              <w:spacing w:after="0"/>
              <w:ind w:left="-10" w:firstLin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F43" w:rsidRPr="00E3474C" w14:paraId="6CD72FA5" w14:textId="6EFE6721" w:rsidTr="00092C85">
        <w:tc>
          <w:tcPr>
            <w:tcW w:w="540" w:type="dxa"/>
            <w:vMerge/>
          </w:tcPr>
          <w:p w14:paraId="768F0C0A" w14:textId="77777777" w:rsidR="00CE7F43" w:rsidRPr="00E2087A" w:rsidRDefault="00CE7F43" w:rsidP="00E2087A">
            <w:pPr>
              <w:spacing w:after="0"/>
              <w:ind w:right="-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</w:tcPr>
          <w:p w14:paraId="144C97C3" w14:textId="77777777" w:rsidR="00CE7F43" w:rsidRPr="00E2087A" w:rsidRDefault="00CE7F43" w:rsidP="009D66D0">
            <w:pPr>
              <w:spacing w:after="0"/>
              <w:ind w:right="269" w:firstLine="1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sz w:val="20"/>
                <w:szCs w:val="20"/>
              </w:rPr>
              <w:t>No. of Administrative activities (training, audit, planning/budgeting, etc.)</w:t>
            </w:r>
          </w:p>
          <w:p w14:paraId="68CDE007" w14:textId="77777777" w:rsidR="00CE7F43" w:rsidRPr="00E2087A" w:rsidRDefault="00CE7F43" w:rsidP="009D66D0">
            <w:pPr>
              <w:spacing w:after="0"/>
              <w:ind w:left="58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</w:tcPr>
          <w:p w14:paraId="66944015" w14:textId="77777777" w:rsidR="00743A7D" w:rsidRDefault="00743A7D" w:rsidP="00743A7D">
            <w:pPr>
              <w:spacing w:after="0" w:line="253" w:lineRule="auto"/>
              <w:ind w:left="772" w:right="255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= Exceed target by 30% or </w:t>
            </w:r>
            <w:r w:rsidRPr="00E3474C">
              <w:rPr>
                <w:rFonts w:ascii="Arial" w:hAnsi="Arial" w:cs="Arial"/>
                <w:sz w:val="20"/>
                <w:szCs w:val="20"/>
              </w:rPr>
              <w:t>more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6B666E" w14:textId="77777777" w:rsidR="00743A7D" w:rsidRPr="00053DA5" w:rsidRDefault="00743A7D" w:rsidP="00743A7D">
            <w:pPr>
              <w:spacing w:after="0" w:line="253" w:lineRule="auto"/>
              <w:ind w:left="772" w:right="855" w:hanging="65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sym w:font="Symbol" w:char="F0B3"/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130% of target)</w:t>
            </w:r>
          </w:p>
          <w:p w14:paraId="13456D05" w14:textId="77777777" w:rsidR="00743A7D" w:rsidRDefault="00743A7D" w:rsidP="00743A7D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Exceed target by 15-29%</w:t>
            </w:r>
          </w:p>
          <w:p w14:paraId="6974113C" w14:textId="77777777" w:rsidR="00743A7D" w:rsidRPr="00053DA5" w:rsidRDefault="00743A7D" w:rsidP="00743A7D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 w:rsidRPr="00053D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(115-129% of target)</w:t>
            </w:r>
          </w:p>
          <w:p w14:paraId="24C62262" w14:textId="77777777" w:rsidR="00743A7D" w:rsidRDefault="00743A7D" w:rsidP="00743A7D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Achieved target by 100 - 114%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21DF8B" w14:textId="77777777" w:rsidR="00743A7D" w:rsidRPr="00053DA5" w:rsidRDefault="00743A7D" w:rsidP="00743A7D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(100-114% of target)</w:t>
            </w:r>
          </w:p>
          <w:p w14:paraId="0E89BE73" w14:textId="77777777" w:rsidR="00743A7D" w:rsidRDefault="00743A7D" w:rsidP="00743A7D">
            <w:pPr>
              <w:spacing w:after="0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E3474C">
              <w:rPr>
                <w:rFonts w:ascii="Arial" w:hAnsi="Arial" w:cs="Arial"/>
                <w:sz w:val="20"/>
                <w:szCs w:val="20"/>
              </w:rPr>
              <w:t>Achieved target by 51-99%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5C0B48" w14:textId="77777777" w:rsidR="00743A7D" w:rsidRPr="00053DA5" w:rsidRDefault="00743A7D" w:rsidP="00743A7D">
            <w:pPr>
              <w:spacing w:after="0"/>
              <w:ind w:left="1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(51-99% </w:t>
            </w:r>
            <w:r w:rsidRPr="00053DA5">
              <w:rPr>
                <w:rFonts w:ascii="Arial" w:hAnsi="Arial" w:cs="Arial"/>
                <w:i/>
                <w:sz w:val="20"/>
                <w:szCs w:val="20"/>
              </w:rPr>
              <w:t>of target)</w:t>
            </w:r>
          </w:p>
          <w:p w14:paraId="3D186B3F" w14:textId="4729AA43" w:rsidR="00CE7F43" w:rsidRPr="00E2087A" w:rsidRDefault="00743A7D" w:rsidP="00743A7D">
            <w:pPr>
              <w:spacing w:after="0"/>
              <w:ind w:left="38" w:firstLine="10"/>
              <w:rPr>
                <w:rFonts w:ascii="Arial" w:hAnsi="Arial" w:cs="Arial"/>
                <w:sz w:val="20"/>
                <w:szCs w:val="20"/>
              </w:rPr>
            </w:pPr>
            <w:r w:rsidRPr="00E208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3474C">
              <w:rPr>
                <w:rFonts w:ascii="Arial" w:hAnsi="Arial" w:cs="Arial"/>
                <w:sz w:val="20"/>
                <w:szCs w:val="20"/>
              </w:rPr>
              <w:t xml:space="preserve"> = 50% or below target</w:t>
            </w:r>
          </w:p>
        </w:tc>
        <w:tc>
          <w:tcPr>
            <w:tcW w:w="2070" w:type="dxa"/>
          </w:tcPr>
          <w:p w14:paraId="30C73E9F" w14:textId="77777777" w:rsidR="00CE7F43" w:rsidRPr="009D66D0" w:rsidRDefault="00CE7F43" w:rsidP="00CE7F43">
            <w:pPr>
              <w:spacing w:after="0"/>
              <w:ind w:left="-10" w:firstLin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B76DE1" w14:textId="6B7C634F" w:rsidR="005009F5" w:rsidRPr="0061394F" w:rsidRDefault="005009F5" w:rsidP="00E3474C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14:paraId="7B920B17" w14:textId="75F3573B" w:rsidR="00866E5E" w:rsidRPr="001E49C4" w:rsidRDefault="00866E5E" w:rsidP="00E3474C">
      <w:pPr>
        <w:pStyle w:val="NoSpacing1"/>
        <w:ind w:firstLine="720"/>
        <w:jc w:val="both"/>
        <w:rPr>
          <w:rFonts w:ascii="Arial" w:hAnsi="Arial" w:cs="Arial"/>
          <w:sz w:val="20"/>
          <w:szCs w:val="20"/>
        </w:rPr>
      </w:pPr>
    </w:p>
    <w:p w14:paraId="0A17797C" w14:textId="300F6EE8" w:rsidR="00184012" w:rsidRPr="001E49C4" w:rsidRDefault="00071040" w:rsidP="001840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and Certified Correct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3549" w:rsidRPr="001E49C4">
        <w:rPr>
          <w:rFonts w:ascii="Arial" w:hAnsi="Arial" w:cs="Arial"/>
          <w:sz w:val="20"/>
          <w:szCs w:val="20"/>
        </w:rPr>
        <w:t>Attested by</w:t>
      </w:r>
      <w:r w:rsidR="00184012" w:rsidRPr="001E49C4">
        <w:rPr>
          <w:rFonts w:ascii="Arial" w:hAnsi="Arial" w:cs="Arial"/>
          <w:sz w:val="20"/>
          <w:szCs w:val="20"/>
        </w:rPr>
        <w:t>:</w:t>
      </w:r>
    </w:p>
    <w:p w14:paraId="419C489D" w14:textId="77777777" w:rsidR="00184012" w:rsidRPr="00B8569D" w:rsidRDefault="00184012" w:rsidP="00735F54">
      <w:pPr>
        <w:spacing w:after="0"/>
        <w:jc w:val="center"/>
        <w:rPr>
          <w:rFonts w:ascii="Arial" w:hAnsi="Arial" w:cs="Arial"/>
          <w:sz w:val="18"/>
          <w:szCs w:val="20"/>
        </w:rPr>
      </w:pPr>
    </w:p>
    <w:p w14:paraId="239A7C37" w14:textId="77777777" w:rsidR="00184012" w:rsidRPr="001E49C4" w:rsidRDefault="00184012" w:rsidP="0018401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89C00E6" w14:textId="6703FF13" w:rsidR="00184012" w:rsidRPr="001E49C4" w:rsidRDefault="00071040" w:rsidP="0018401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ROD ALLAN A. DE LARA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84012" w:rsidRPr="001E49C4">
        <w:rPr>
          <w:rFonts w:ascii="Arial" w:hAnsi="Arial" w:cs="Arial"/>
          <w:b/>
          <w:sz w:val="20"/>
          <w:szCs w:val="20"/>
        </w:rPr>
        <w:t xml:space="preserve">LILIA T. HABACON </w:t>
      </w:r>
    </w:p>
    <w:p w14:paraId="56442577" w14:textId="20A9334E" w:rsidR="007B56F9" w:rsidRPr="00BE2F8D" w:rsidRDefault="00071040" w:rsidP="00BE2F8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 Executive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4012" w:rsidRPr="001E49C4">
        <w:rPr>
          <w:rFonts w:ascii="Arial" w:hAnsi="Arial" w:cs="Arial"/>
          <w:sz w:val="20"/>
          <w:szCs w:val="20"/>
        </w:rPr>
        <w:t>Executive Director</w:t>
      </w:r>
    </w:p>
    <w:sectPr w:rsidR="007B56F9" w:rsidRPr="00BE2F8D" w:rsidSect="00192D0C">
      <w:footerReference w:type="default" r:id="rId9"/>
      <w:pgSz w:w="11906" w:h="16838" w:code="9"/>
      <w:pgMar w:top="1440" w:right="1440" w:bottom="1134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6E67F" w14:textId="77777777" w:rsidR="0000416D" w:rsidRDefault="0000416D" w:rsidP="005F2D9C">
      <w:pPr>
        <w:spacing w:after="0" w:line="240" w:lineRule="auto"/>
      </w:pPr>
      <w:r>
        <w:separator/>
      </w:r>
    </w:p>
  </w:endnote>
  <w:endnote w:type="continuationSeparator" w:id="0">
    <w:p w14:paraId="2002C607" w14:textId="77777777" w:rsidR="0000416D" w:rsidRDefault="0000416D" w:rsidP="005F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1676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E3AF35" w14:textId="147C9CF0" w:rsidR="00C15240" w:rsidRPr="001E49C4" w:rsidRDefault="00C15240" w:rsidP="00FF5864">
            <w:pPr>
              <w:pStyle w:val="Footer"/>
              <w:pBdr>
                <w:top w:val="thinThickSmallGap" w:sz="24" w:space="0" w:color="622423"/>
              </w:pBdr>
              <w:rPr>
                <w:rFonts w:ascii="Arial" w:hAnsi="Arial" w:cs="Arial"/>
                <w:sz w:val="16"/>
                <w:szCs w:val="16"/>
              </w:rPr>
            </w:pPr>
            <w:r w:rsidRPr="00F11FF5">
              <w:rPr>
                <w:rFonts w:ascii="Arial" w:hAnsi="Arial" w:cs="Arial"/>
                <w:sz w:val="16"/>
                <w:szCs w:val="16"/>
              </w:rPr>
              <w:t xml:space="preserve">PSHS System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Execom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Resolution No. </w:t>
            </w:r>
            <w:r w:rsidR="00AF4CBA">
              <w:rPr>
                <w:rFonts w:ascii="Arial" w:hAnsi="Arial" w:cs="Arial"/>
                <w:sz w:val="16"/>
                <w:szCs w:val="16"/>
              </w:rPr>
              <w:t>2021-01-05</w:t>
            </w:r>
            <w:r w:rsidRPr="001E49C4">
              <w:rPr>
                <w:rFonts w:ascii="Arial" w:hAnsi="Arial" w:cs="Arial"/>
                <w:sz w:val="16"/>
                <w:szCs w:val="16"/>
              </w:rPr>
              <w:tab/>
            </w:r>
            <w:r w:rsidRPr="001E49C4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1E49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E49C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1E49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55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1E49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E49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E49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E49C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1E49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55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1E49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EC56596" w14:textId="7E587A96" w:rsidR="00C15240" w:rsidRPr="001E49C4" w:rsidRDefault="00AF4CBA" w:rsidP="00FF5864">
            <w:pPr>
              <w:pStyle w:val="Footer"/>
              <w:pBdr>
                <w:top w:val="thinThickSmallGap" w:sz="24" w:space="0" w:color="622423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2B451E">
              <w:rPr>
                <w:rFonts w:ascii="Arial" w:hAnsi="Arial" w:cs="Arial"/>
                <w:sz w:val="16"/>
                <w:szCs w:val="16"/>
              </w:rPr>
              <w:t xml:space="preserve"> January 2021</w:t>
            </w:r>
          </w:p>
          <w:p w14:paraId="35D70EEC" w14:textId="01DF7BF3" w:rsidR="00C15240" w:rsidRPr="00FF5864" w:rsidRDefault="00C15240" w:rsidP="00FF586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Web Conference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8D2BF" w14:textId="77777777" w:rsidR="0000416D" w:rsidRDefault="0000416D" w:rsidP="005F2D9C">
      <w:pPr>
        <w:spacing w:after="0" w:line="240" w:lineRule="auto"/>
      </w:pPr>
      <w:r>
        <w:separator/>
      </w:r>
    </w:p>
  </w:footnote>
  <w:footnote w:type="continuationSeparator" w:id="0">
    <w:p w14:paraId="2E255169" w14:textId="77777777" w:rsidR="0000416D" w:rsidRDefault="0000416D" w:rsidP="005F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82F"/>
    <w:multiLevelType w:val="hybridMultilevel"/>
    <w:tmpl w:val="10C6E4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210"/>
    <w:multiLevelType w:val="hybridMultilevel"/>
    <w:tmpl w:val="2646BAD2"/>
    <w:lvl w:ilvl="0" w:tplc="F1ECA74A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3948"/>
    <w:multiLevelType w:val="hybridMultilevel"/>
    <w:tmpl w:val="4CE082CE"/>
    <w:lvl w:ilvl="0" w:tplc="651C83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B815D1"/>
    <w:multiLevelType w:val="hybridMultilevel"/>
    <w:tmpl w:val="508223F2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4344E"/>
    <w:multiLevelType w:val="hybridMultilevel"/>
    <w:tmpl w:val="AC84C4C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1757"/>
    <w:multiLevelType w:val="hybridMultilevel"/>
    <w:tmpl w:val="FD4C16C4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571F8"/>
    <w:multiLevelType w:val="hybridMultilevel"/>
    <w:tmpl w:val="04A6D54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16EA4"/>
    <w:multiLevelType w:val="hybridMultilevel"/>
    <w:tmpl w:val="6CA0AF96"/>
    <w:lvl w:ilvl="0" w:tplc="2092EDE8">
      <w:start w:val="1"/>
      <w:numFmt w:val="bullet"/>
      <w:lvlText w:val="-"/>
      <w:lvlJc w:val="left"/>
      <w:pPr>
        <w:ind w:left="35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2E7E43EC"/>
    <w:multiLevelType w:val="hybridMultilevel"/>
    <w:tmpl w:val="82708FA2"/>
    <w:lvl w:ilvl="0" w:tplc="651C83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0D5773"/>
    <w:multiLevelType w:val="hybridMultilevel"/>
    <w:tmpl w:val="C1A0A3D8"/>
    <w:lvl w:ilvl="0" w:tplc="C30E7F0E">
      <w:start w:val="8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5EAB"/>
    <w:multiLevelType w:val="hybridMultilevel"/>
    <w:tmpl w:val="8F287352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C5549"/>
    <w:multiLevelType w:val="hybridMultilevel"/>
    <w:tmpl w:val="4CE082CE"/>
    <w:lvl w:ilvl="0" w:tplc="651C83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68604F"/>
    <w:multiLevelType w:val="hybridMultilevel"/>
    <w:tmpl w:val="A9AEEA30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539D0"/>
    <w:multiLevelType w:val="hybridMultilevel"/>
    <w:tmpl w:val="A866F290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41A8D"/>
    <w:multiLevelType w:val="hybridMultilevel"/>
    <w:tmpl w:val="A70285F4"/>
    <w:lvl w:ilvl="0" w:tplc="651C83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1F1885"/>
    <w:multiLevelType w:val="hybridMultilevel"/>
    <w:tmpl w:val="4CE082CE"/>
    <w:lvl w:ilvl="0" w:tplc="651C83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95134A"/>
    <w:multiLevelType w:val="hybridMultilevel"/>
    <w:tmpl w:val="02F60C1C"/>
    <w:lvl w:ilvl="0" w:tplc="9E9EA9F4">
      <w:start w:val="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21299"/>
    <w:multiLevelType w:val="hybridMultilevel"/>
    <w:tmpl w:val="A9AEEA30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083E13"/>
    <w:multiLevelType w:val="hybridMultilevel"/>
    <w:tmpl w:val="061A8EF2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0"/>
  </w:num>
  <w:num w:numId="6">
    <w:abstractNumId w:val="16"/>
  </w:num>
  <w:num w:numId="7">
    <w:abstractNumId w:val="17"/>
  </w:num>
  <w:num w:numId="8">
    <w:abstractNumId w:val="18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55"/>
    <w:rsid w:val="0000416D"/>
    <w:rsid w:val="000043B7"/>
    <w:rsid w:val="00010A65"/>
    <w:rsid w:val="00011138"/>
    <w:rsid w:val="00012E00"/>
    <w:rsid w:val="000153B2"/>
    <w:rsid w:val="00016192"/>
    <w:rsid w:val="0002110A"/>
    <w:rsid w:val="0002257D"/>
    <w:rsid w:val="00024E59"/>
    <w:rsid w:val="000270F2"/>
    <w:rsid w:val="00030D73"/>
    <w:rsid w:val="00043808"/>
    <w:rsid w:val="0004452D"/>
    <w:rsid w:val="00045144"/>
    <w:rsid w:val="0004670C"/>
    <w:rsid w:val="0004719B"/>
    <w:rsid w:val="00050DAA"/>
    <w:rsid w:val="000522AC"/>
    <w:rsid w:val="00052867"/>
    <w:rsid w:val="00052892"/>
    <w:rsid w:val="00053283"/>
    <w:rsid w:val="00053883"/>
    <w:rsid w:val="00053D77"/>
    <w:rsid w:val="00053DA5"/>
    <w:rsid w:val="00054101"/>
    <w:rsid w:val="00055A2E"/>
    <w:rsid w:val="000569B4"/>
    <w:rsid w:val="00060430"/>
    <w:rsid w:val="00064A0A"/>
    <w:rsid w:val="00071040"/>
    <w:rsid w:val="000710F2"/>
    <w:rsid w:val="000742DA"/>
    <w:rsid w:val="00075319"/>
    <w:rsid w:val="00075615"/>
    <w:rsid w:val="00075B62"/>
    <w:rsid w:val="0008301D"/>
    <w:rsid w:val="00084EE8"/>
    <w:rsid w:val="000873D1"/>
    <w:rsid w:val="00092641"/>
    <w:rsid w:val="00092C85"/>
    <w:rsid w:val="00092EC3"/>
    <w:rsid w:val="00093DFE"/>
    <w:rsid w:val="00094EA1"/>
    <w:rsid w:val="00094EB9"/>
    <w:rsid w:val="000954C9"/>
    <w:rsid w:val="00096DA5"/>
    <w:rsid w:val="000A1766"/>
    <w:rsid w:val="000A291B"/>
    <w:rsid w:val="000A364C"/>
    <w:rsid w:val="000A4925"/>
    <w:rsid w:val="000A57C8"/>
    <w:rsid w:val="000B02D6"/>
    <w:rsid w:val="000B3663"/>
    <w:rsid w:val="000B3F47"/>
    <w:rsid w:val="000B4D57"/>
    <w:rsid w:val="000B7F0F"/>
    <w:rsid w:val="000C0D8D"/>
    <w:rsid w:val="000C296B"/>
    <w:rsid w:val="000D0AD3"/>
    <w:rsid w:val="000D0B9E"/>
    <w:rsid w:val="000D0C4D"/>
    <w:rsid w:val="000D14A1"/>
    <w:rsid w:val="000D1FF7"/>
    <w:rsid w:val="000D3FD5"/>
    <w:rsid w:val="000D7D64"/>
    <w:rsid w:val="000E0B6C"/>
    <w:rsid w:val="000E3F2F"/>
    <w:rsid w:val="000E44FA"/>
    <w:rsid w:val="000E47B0"/>
    <w:rsid w:val="000E650A"/>
    <w:rsid w:val="000F0301"/>
    <w:rsid w:val="000F0A01"/>
    <w:rsid w:val="000F201D"/>
    <w:rsid w:val="000F2B38"/>
    <w:rsid w:val="000F3E50"/>
    <w:rsid w:val="000F670F"/>
    <w:rsid w:val="000F7831"/>
    <w:rsid w:val="00100CB7"/>
    <w:rsid w:val="00101324"/>
    <w:rsid w:val="00101C2F"/>
    <w:rsid w:val="0010315F"/>
    <w:rsid w:val="00110585"/>
    <w:rsid w:val="00112F3D"/>
    <w:rsid w:val="001172F9"/>
    <w:rsid w:val="00120417"/>
    <w:rsid w:val="0012334B"/>
    <w:rsid w:val="001279FD"/>
    <w:rsid w:val="00127BA2"/>
    <w:rsid w:val="00133A13"/>
    <w:rsid w:val="0014256D"/>
    <w:rsid w:val="001433C9"/>
    <w:rsid w:val="00143C3D"/>
    <w:rsid w:val="00143D11"/>
    <w:rsid w:val="00145685"/>
    <w:rsid w:val="00145E2D"/>
    <w:rsid w:val="001469A7"/>
    <w:rsid w:val="00146D42"/>
    <w:rsid w:val="001501ED"/>
    <w:rsid w:val="00150E7D"/>
    <w:rsid w:val="0015317B"/>
    <w:rsid w:val="00153AEC"/>
    <w:rsid w:val="00153B75"/>
    <w:rsid w:val="00156B94"/>
    <w:rsid w:val="00156F87"/>
    <w:rsid w:val="001741E4"/>
    <w:rsid w:val="00174A52"/>
    <w:rsid w:val="00174A8F"/>
    <w:rsid w:val="001767C7"/>
    <w:rsid w:val="00176E02"/>
    <w:rsid w:val="00180930"/>
    <w:rsid w:val="00181922"/>
    <w:rsid w:val="0018332A"/>
    <w:rsid w:val="00184012"/>
    <w:rsid w:val="00185D7F"/>
    <w:rsid w:val="0019026C"/>
    <w:rsid w:val="001902F9"/>
    <w:rsid w:val="00190CEC"/>
    <w:rsid w:val="00192215"/>
    <w:rsid w:val="00192D0C"/>
    <w:rsid w:val="00194E3E"/>
    <w:rsid w:val="00195A82"/>
    <w:rsid w:val="001969B9"/>
    <w:rsid w:val="001A0EF3"/>
    <w:rsid w:val="001A639F"/>
    <w:rsid w:val="001B18AE"/>
    <w:rsid w:val="001B5784"/>
    <w:rsid w:val="001B5E00"/>
    <w:rsid w:val="001B64B8"/>
    <w:rsid w:val="001C15F6"/>
    <w:rsid w:val="001C20A4"/>
    <w:rsid w:val="001C29AA"/>
    <w:rsid w:val="001C5038"/>
    <w:rsid w:val="001C5BF1"/>
    <w:rsid w:val="001D12EE"/>
    <w:rsid w:val="001D1DCD"/>
    <w:rsid w:val="001D346B"/>
    <w:rsid w:val="001D6BDF"/>
    <w:rsid w:val="001D70CB"/>
    <w:rsid w:val="001D7533"/>
    <w:rsid w:val="001E1C33"/>
    <w:rsid w:val="001E24A5"/>
    <w:rsid w:val="001E2ACD"/>
    <w:rsid w:val="001E3680"/>
    <w:rsid w:val="001E49C4"/>
    <w:rsid w:val="001E4CD2"/>
    <w:rsid w:val="001E72BC"/>
    <w:rsid w:val="001F0567"/>
    <w:rsid w:val="001F213C"/>
    <w:rsid w:val="001F62C3"/>
    <w:rsid w:val="0020017C"/>
    <w:rsid w:val="00201966"/>
    <w:rsid w:val="00204085"/>
    <w:rsid w:val="00205E27"/>
    <w:rsid w:val="00206929"/>
    <w:rsid w:val="00206C25"/>
    <w:rsid w:val="002175FD"/>
    <w:rsid w:val="00217699"/>
    <w:rsid w:val="00220C01"/>
    <w:rsid w:val="00224696"/>
    <w:rsid w:val="00225B67"/>
    <w:rsid w:val="002264B9"/>
    <w:rsid w:val="00226E42"/>
    <w:rsid w:val="002300A3"/>
    <w:rsid w:val="002322B1"/>
    <w:rsid w:val="002344A2"/>
    <w:rsid w:val="002368AC"/>
    <w:rsid w:val="0023699A"/>
    <w:rsid w:val="00240B36"/>
    <w:rsid w:val="00240F92"/>
    <w:rsid w:val="00243A09"/>
    <w:rsid w:val="00244686"/>
    <w:rsid w:val="00244D32"/>
    <w:rsid w:val="002452FA"/>
    <w:rsid w:val="00246B2B"/>
    <w:rsid w:val="00247B0A"/>
    <w:rsid w:val="00252EB8"/>
    <w:rsid w:val="0025538A"/>
    <w:rsid w:val="0026182E"/>
    <w:rsid w:val="002620A0"/>
    <w:rsid w:val="00267F38"/>
    <w:rsid w:val="00267FF3"/>
    <w:rsid w:val="00270068"/>
    <w:rsid w:val="00270C91"/>
    <w:rsid w:val="0027291A"/>
    <w:rsid w:val="00274BBE"/>
    <w:rsid w:val="0028277D"/>
    <w:rsid w:val="00284870"/>
    <w:rsid w:val="00284F4B"/>
    <w:rsid w:val="0028660F"/>
    <w:rsid w:val="0028677F"/>
    <w:rsid w:val="002907FA"/>
    <w:rsid w:val="002916F3"/>
    <w:rsid w:val="00297402"/>
    <w:rsid w:val="002A19C5"/>
    <w:rsid w:val="002A3158"/>
    <w:rsid w:val="002A54C2"/>
    <w:rsid w:val="002A60D1"/>
    <w:rsid w:val="002A6792"/>
    <w:rsid w:val="002B451E"/>
    <w:rsid w:val="002B6F53"/>
    <w:rsid w:val="002B77AA"/>
    <w:rsid w:val="002B7ACC"/>
    <w:rsid w:val="002C31A5"/>
    <w:rsid w:val="002C42FB"/>
    <w:rsid w:val="002C6355"/>
    <w:rsid w:val="002D106B"/>
    <w:rsid w:val="002D1FED"/>
    <w:rsid w:val="002D277A"/>
    <w:rsid w:val="002D6201"/>
    <w:rsid w:val="002E00A9"/>
    <w:rsid w:val="002E083F"/>
    <w:rsid w:val="002E2125"/>
    <w:rsid w:val="002E241F"/>
    <w:rsid w:val="002E690E"/>
    <w:rsid w:val="002E6F5E"/>
    <w:rsid w:val="002E7ED9"/>
    <w:rsid w:val="002F187D"/>
    <w:rsid w:val="002F2148"/>
    <w:rsid w:val="002F3DDD"/>
    <w:rsid w:val="00302700"/>
    <w:rsid w:val="00302D74"/>
    <w:rsid w:val="003046FC"/>
    <w:rsid w:val="00305468"/>
    <w:rsid w:val="00307284"/>
    <w:rsid w:val="00313701"/>
    <w:rsid w:val="00317B69"/>
    <w:rsid w:val="00317E23"/>
    <w:rsid w:val="00317F00"/>
    <w:rsid w:val="003207EC"/>
    <w:rsid w:val="00321584"/>
    <w:rsid w:val="003226F4"/>
    <w:rsid w:val="00323577"/>
    <w:rsid w:val="00324952"/>
    <w:rsid w:val="00324BE0"/>
    <w:rsid w:val="00326299"/>
    <w:rsid w:val="003279CC"/>
    <w:rsid w:val="00330692"/>
    <w:rsid w:val="00333B7A"/>
    <w:rsid w:val="00335AC4"/>
    <w:rsid w:val="003405D9"/>
    <w:rsid w:val="003409E6"/>
    <w:rsid w:val="00343E63"/>
    <w:rsid w:val="00344D06"/>
    <w:rsid w:val="00345CFC"/>
    <w:rsid w:val="003473E9"/>
    <w:rsid w:val="00347CD2"/>
    <w:rsid w:val="00351EB3"/>
    <w:rsid w:val="00352EAC"/>
    <w:rsid w:val="00361F3A"/>
    <w:rsid w:val="0036404C"/>
    <w:rsid w:val="0036428B"/>
    <w:rsid w:val="00364D41"/>
    <w:rsid w:val="003667F5"/>
    <w:rsid w:val="0037037C"/>
    <w:rsid w:val="003709FB"/>
    <w:rsid w:val="00373AA2"/>
    <w:rsid w:val="00373B5A"/>
    <w:rsid w:val="00374010"/>
    <w:rsid w:val="003767CB"/>
    <w:rsid w:val="0038589B"/>
    <w:rsid w:val="00393525"/>
    <w:rsid w:val="00394443"/>
    <w:rsid w:val="0039532C"/>
    <w:rsid w:val="003A4B8A"/>
    <w:rsid w:val="003A6F89"/>
    <w:rsid w:val="003B399F"/>
    <w:rsid w:val="003B4F88"/>
    <w:rsid w:val="003B5439"/>
    <w:rsid w:val="003B647C"/>
    <w:rsid w:val="003B72D8"/>
    <w:rsid w:val="003B7778"/>
    <w:rsid w:val="003C62F5"/>
    <w:rsid w:val="003C66CE"/>
    <w:rsid w:val="003C7CF2"/>
    <w:rsid w:val="003D095A"/>
    <w:rsid w:val="003D0CA8"/>
    <w:rsid w:val="003D2C1E"/>
    <w:rsid w:val="003D742A"/>
    <w:rsid w:val="003E1E80"/>
    <w:rsid w:val="003E4A60"/>
    <w:rsid w:val="003E4CB7"/>
    <w:rsid w:val="003E65A8"/>
    <w:rsid w:val="003F3314"/>
    <w:rsid w:val="003F39CE"/>
    <w:rsid w:val="003F3F25"/>
    <w:rsid w:val="003F5340"/>
    <w:rsid w:val="003F7BF1"/>
    <w:rsid w:val="00400667"/>
    <w:rsid w:val="00400875"/>
    <w:rsid w:val="00402A54"/>
    <w:rsid w:val="00403A62"/>
    <w:rsid w:val="00404A44"/>
    <w:rsid w:val="00406013"/>
    <w:rsid w:val="00407493"/>
    <w:rsid w:val="00410959"/>
    <w:rsid w:val="00412123"/>
    <w:rsid w:val="004128F7"/>
    <w:rsid w:val="00413262"/>
    <w:rsid w:val="00416701"/>
    <w:rsid w:val="00420FDF"/>
    <w:rsid w:val="00421FD6"/>
    <w:rsid w:val="0042423D"/>
    <w:rsid w:val="004250CA"/>
    <w:rsid w:val="00426027"/>
    <w:rsid w:val="00427180"/>
    <w:rsid w:val="004275D7"/>
    <w:rsid w:val="00432FD5"/>
    <w:rsid w:val="004444B9"/>
    <w:rsid w:val="00451365"/>
    <w:rsid w:val="004523AD"/>
    <w:rsid w:val="004536AE"/>
    <w:rsid w:val="00454295"/>
    <w:rsid w:val="00454A91"/>
    <w:rsid w:val="00456E25"/>
    <w:rsid w:val="00457E28"/>
    <w:rsid w:val="00460601"/>
    <w:rsid w:val="004622BA"/>
    <w:rsid w:val="004633E3"/>
    <w:rsid w:val="004649C9"/>
    <w:rsid w:val="00467411"/>
    <w:rsid w:val="00470144"/>
    <w:rsid w:val="00470259"/>
    <w:rsid w:val="00471EED"/>
    <w:rsid w:val="0047594F"/>
    <w:rsid w:val="00477D2B"/>
    <w:rsid w:val="00480E98"/>
    <w:rsid w:val="00484C28"/>
    <w:rsid w:val="004863AB"/>
    <w:rsid w:val="00493C3D"/>
    <w:rsid w:val="00496A43"/>
    <w:rsid w:val="004A0AFE"/>
    <w:rsid w:val="004A0E9E"/>
    <w:rsid w:val="004B2902"/>
    <w:rsid w:val="004B2EF8"/>
    <w:rsid w:val="004B3971"/>
    <w:rsid w:val="004B6D75"/>
    <w:rsid w:val="004C0CEF"/>
    <w:rsid w:val="004C1AF1"/>
    <w:rsid w:val="004C5978"/>
    <w:rsid w:val="004C6DA3"/>
    <w:rsid w:val="004C77AD"/>
    <w:rsid w:val="004D0359"/>
    <w:rsid w:val="004D1C06"/>
    <w:rsid w:val="004D45AC"/>
    <w:rsid w:val="004E2D75"/>
    <w:rsid w:val="004E2DE5"/>
    <w:rsid w:val="004E49BC"/>
    <w:rsid w:val="004E794E"/>
    <w:rsid w:val="004F1791"/>
    <w:rsid w:val="004F7389"/>
    <w:rsid w:val="004F74F9"/>
    <w:rsid w:val="005009F5"/>
    <w:rsid w:val="00506256"/>
    <w:rsid w:val="00507146"/>
    <w:rsid w:val="0051181F"/>
    <w:rsid w:val="005127E9"/>
    <w:rsid w:val="00514D35"/>
    <w:rsid w:val="00517550"/>
    <w:rsid w:val="005216B4"/>
    <w:rsid w:val="005218AF"/>
    <w:rsid w:val="00524484"/>
    <w:rsid w:val="005263BF"/>
    <w:rsid w:val="005371E4"/>
    <w:rsid w:val="00545CA4"/>
    <w:rsid w:val="00551D61"/>
    <w:rsid w:val="0055244E"/>
    <w:rsid w:val="00552E12"/>
    <w:rsid w:val="0055415B"/>
    <w:rsid w:val="00554A93"/>
    <w:rsid w:val="00557490"/>
    <w:rsid w:val="00560612"/>
    <w:rsid w:val="005636B1"/>
    <w:rsid w:val="00563ACA"/>
    <w:rsid w:val="00564480"/>
    <w:rsid w:val="00566C0A"/>
    <w:rsid w:val="00567E12"/>
    <w:rsid w:val="00570020"/>
    <w:rsid w:val="0057017E"/>
    <w:rsid w:val="0057335E"/>
    <w:rsid w:val="0057456A"/>
    <w:rsid w:val="0057471E"/>
    <w:rsid w:val="00575212"/>
    <w:rsid w:val="00575E89"/>
    <w:rsid w:val="00581A6E"/>
    <w:rsid w:val="00582916"/>
    <w:rsid w:val="005848EC"/>
    <w:rsid w:val="0058564F"/>
    <w:rsid w:val="00592025"/>
    <w:rsid w:val="005920BC"/>
    <w:rsid w:val="00596834"/>
    <w:rsid w:val="00596E2B"/>
    <w:rsid w:val="005A520B"/>
    <w:rsid w:val="005A6536"/>
    <w:rsid w:val="005A7BCB"/>
    <w:rsid w:val="005B117F"/>
    <w:rsid w:val="005B24CE"/>
    <w:rsid w:val="005B3E7B"/>
    <w:rsid w:val="005B5FC3"/>
    <w:rsid w:val="005B7F8B"/>
    <w:rsid w:val="005C0E99"/>
    <w:rsid w:val="005C1125"/>
    <w:rsid w:val="005C21F4"/>
    <w:rsid w:val="005C3760"/>
    <w:rsid w:val="005C51CE"/>
    <w:rsid w:val="005C61F0"/>
    <w:rsid w:val="005C7D4D"/>
    <w:rsid w:val="005D4C67"/>
    <w:rsid w:val="005D60A0"/>
    <w:rsid w:val="005D7047"/>
    <w:rsid w:val="005D76D8"/>
    <w:rsid w:val="005F2C04"/>
    <w:rsid w:val="005F2D9C"/>
    <w:rsid w:val="005F70B1"/>
    <w:rsid w:val="00604998"/>
    <w:rsid w:val="00605330"/>
    <w:rsid w:val="00611C3E"/>
    <w:rsid w:val="0061394F"/>
    <w:rsid w:val="00614655"/>
    <w:rsid w:val="006147A7"/>
    <w:rsid w:val="006172A5"/>
    <w:rsid w:val="00617401"/>
    <w:rsid w:val="00620E58"/>
    <w:rsid w:val="00621709"/>
    <w:rsid w:val="0062170B"/>
    <w:rsid w:val="00621E86"/>
    <w:rsid w:val="006243B1"/>
    <w:rsid w:val="00625057"/>
    <w:rsid w:val="0062534F"/>
    <w:rsid w:val="006269B6"/>
    <w:rsid w:val="00630816"/>
    <w:rsid w:val="00631A7A"/>
    <w:rsid w:val="00632228"/>
    <w:rsid w:val="00632D59"/>
    <w:rsid w:val="006331E1"/>
    <w:rsid w:val="006356AD"/>
    <w:rsid w:val="00640147"/>
    <w:rsid w:val="00641701"/>
    <w:rsid w:val="006430A8"/>
    <w:rsid w:val="00646024"/>
    <w:rsid w:val="006508B2"/>
    <w:rsid w:val="00652C5B"/>
    <w:rsid w:val="00653997"/>
    <w:rsid w:val="006553DB"/>
    <w:rsid w:val="00656254"/>
    <w:rsid w:val="00656EE6"/>
    <w:rsid w:val="006601ED"/>
    <w:rsid w:val="00664CCF"/>
    <w:rsid w:val="00666C12"/>
    <w:rsid w:val="0067226A"/>
    <w:rsid w:val="00672425"/>
    <w:rsid w:val="00672AF4"/>
    <w:rsid w:val="00674B20"/>
    <w:rsid w:val="00676C57"/>
    <w:rsid w:val="00676CE5"/>
    <w:rsid w:val="0068118C"/>
    <w:rsid w:val="0068374D"/>
    <w:rsid w:val="00683913"/>
    <w:rsid w:val="00686BED"/>
    <w:rsid w:val="00693AF4"/>
    <w:rsid w:val="006A0D37"/>
    <w:rsid w:val="006A0D51"/>
    <w:rsid w:val="006A3424"/>
    <w:rsid w:val="006A4F79"/>
    <w:rsid w:val="006A62B5"/>
    <w:rsid w:val="006B2434"/>
    <w:rsid w:val="006B5501"/>
    <w:rsid w:val="006B6946"/>
    <w:rsid w:val="006B74A2"/>
    <w:rsid w:val="006C3AA1"/>
    <w:rsid w:val="006C406D"/>
    <w:rsid w:val="006C432F"/>
    <w:rsid w:val="006C5116"/>
    <w:rsid w:val="006C57BB"/>
    <w:rsid w:val="006C65DB"/>
    <w:rsid w:val="006C6EA1"/>
    <w:rsid w:val="006D1920"/>
    <w:rsid w:val="006D2A63"/>
    <w:rsid w:val="006D303E"/>
    <w:rsid w:val="006D51B5"/>
    <w:rsid w:val="006D5AD8"/>
    <w:rsid w:val="006D5E0D"/>
    <w:rsid w:val="006D670B"/>
    <w:rsid w:val="006D7E66"/>
    <w:rsid w:val="006E0A0B"/>
    <w:rsid w:val="006E5559"/>
    <w:rsid w:val="006E7C06"/>
    <w:rsid w:val="006F1A2F"/>
    <w:rsid w:val="006F236F"/>
    <w:rsid w:val="006F62AD"/>
    <w:rsid w:val="006F7169"/>
    <w:rsid w:val="006F7A82"/>
    <w:rsid w:val="00701889"/>
    <w:rsid w:val="007058ED"/>
    <w:rsid w:val="00706044"/>
    <w:rsid w:val="0070705E"/>
    <w:rsid w:val="007075F5"/>
    <w:rsid w:val="00711A7D"/>
    <w:rsid w:val="00712B1E"/>
    <w:rsid w:val="007137EF"/>
    <w:rsid w:val="00713C08"/>
    <w:rsid w:val="00715E26"/>
    <w:rsid w:val="007166EF"/>
    <w:rsid w:val="00716A5E"/>
    <w:rsid w:val="00716DF2"/>
    <w:rsid w:val="007224F7"/>
    <w:rsid w:val="00722C0D"/>
    <w:rsid w:val="00725B90"/>
    <w:rsid w:val="00726B0F"/>
    <w:rsid w:val="00731732"/>
    <w:rsid w:val="00731A54"/>
    <w:rsid w:val="00732EDE"/>
    <w:rsid w:val="0073401F"/>
    <w:rsid w:val="00734E6F"/>
    <w:rsid w:val="00735F54"/>
    <w:rsid w:val="00737933"/>
    <w:rsid w:val="00743A7D"/>
    <w:rsid w:val="00743CD5"/>
    <w:rsid w:val="00746343"/>
    <w:rsid w:val="00750775"/>
    <w:rsid w:val="00750ABC"/>
    <w:rsid w:val="007605B2"/>
    <w:rsid w:val="007627D6"/>
    <w:rsid w:val="00762954"/>
    <w:rsid w:val="00766B89"/>
    <w:rsid w:val="00770DCD"/>
    <w:rsid w:val="00772A38"/>
    <w:rsid w:val="00774E25"/>
    <w:rsid w:val="007753F7"/>
    <w:rsid w:val="00776EE4"/>
    <w:rsid w:val="0078012E"/>
    <w:rsid w:val="0078163B"/>
    <w:rsid w:val="00782160"/>
    <w:rsid w:val="007831BD"/>
    <w:rsid w:val="007844F8"/>
    <w:rsid w:val="007845A1"/>
    <w:rsid w:val="00785286"/>
    <w:rsid w:val="00785BF1"/>
    <w:rsid w:val="00786160"/>
    <w:rsid w:val="00787792"/>
    <w:rsid w:val="00790A06"/>
    <w:rsid w:val="00791495"/>
    <w:rsid w:val="007929A3"/>
    <w:rsid w:val="007966D1"/>
    <w:rsid w:val="007967DD"/>
    <w:rsid w:val="007A004E"/>
    <w:rsid w:val="007A6D16"/>
    <w:rsid w:val="007B2546"/>
    <w:rsid w:val="007B4A7F"/>
    <w:rsid w:val="007B56F9"/>
    <w:rsid w:val="007C1138"/>
    <w:rsid w:val="007C602C"/>
    <w:rsid w:val="007C7AE1"/>
    <w:rsid w:val="007C7F9B"/>
    <w:rsid w:val="007D0D60"/>
    <w:rsid w:val="007D2877"/>
    <w:rsid w:val="007E0174"/>
    <w:rsid w:val="007E3F23"/>
    <w:rsid w:val="007E491B"/>
    <w:rsid w:val="007E4B73"/>
    <w:rsid w:val="007E68B3"/>
    <w:rsid w:val="007F1E34"/>
    <w:rsid w:val="007F3E1A"/>
    <w:rsid w:val="007F64E2"/>
    <w:rsid w:val="007F6C39"/>
    <w:rsid w:val="00800747"/>
    <w:rsid w:val="00804D5B"/>
    <w:rsid w:val="00806C40"/>
    <w:rsid w:val="00806D31"/>
    <w:rsid w:val="0080744D"/>
    <w:rsid w:val="008079CB"/>
    <w:rsid w:val="00814E69"/>
    <w:rsid w:val="008265B8"/>
    <w:rsid w:val="008320BC"/>
    <w:rsid w:val="008329BC"/>
    <w:rsid w:val="008333A6"/>
    <w:rsid w:val="00837009"/>
    <w:rsid w:val="00841612"/>
    <w:rsid w:val="008442B0"/>
    <w:rsid w:val="00847887"/>
    <w:rsid w:val="008629C0"/>
    <w:rsid w:val="00866700"/>
    <w:rsid w:val="008668DC"/>
    <w:rsid w:val="00866E5E"/>
    <w:rsid w:val="00870050"/>
    <w:rsid w:val="00876825"/>
    <w:rsid w:val="00877231"/>
    <w:rsid w:val="00877DCA"/>
    <w:rsid w:val="00880641"/>
    <w:rsid w:val="00883417"/>
    <w:rsid w:val="0088735F"/>
    <w:rsid w:val="00892441"/>
    <w:rsid w:val="00892FA9"/>
    <w:rsid w:val="00893701"/>
    <w:rsid w:val="008977DB"/>
    <w:rsid w:val="008A3CB5"/>
    <w:rsid w:val="008A5791"/>
    <w:rsid w:val="008A5E23"/>
    <w:rsid w:val="008A62C4"/>
    <w:rsid w:val="008A6540"/>
    <w:rsid w:val="008B18B1"/>
    <w:rsid w:val="008B6F13"/>
    <w:rsid w:val="008C29DE"/>
    <w:rsid w:val="008C586E"/>
    <w:rsid w:val="008C5929"/>
    <w:rsid w:val="008C63E5"/>
    <w:rsid w:val="008D0D3E"/>
    <w:rsid w:val="008D3396"/>
    <w:rsid w:val="008D43EE"/>
    <w:rsid w:val="008D4ACC"/>
    <w:rsid w:val="008D55B5"/>
    <w:rsid w:val="008E05C2"/>
    <w:rsid w:val="008E0BE6"/>
    <w:rsid w:val="008E1249"/>
    <w:rsid w:val="008E46DC"/>
    <w:rsid w:val="008E54CF"/>
    <w:rsid w:val="008E7832"/>
    <w:rsid w:val="008F170E"/>
    <w:rsid w:val="008F697C"/>
    <w:rsid w:val="008F7660"/>
    <w:rsid w:val="00910774"/>
    <w:rsid w:val="0091084C"/>
    <w:rsid w:val="00910E7F"/>
    <w:rsid w:val="00917890"/>
    <w:rsid w:val="00920767"/>
    <w:rsid w:val="00923641"/>
    <w:rsid w:val="009244F6"/>
    <w:rsid w:val="00924DF9"/>
    <w:rsid w:val="00927246"/>
    <w:rsid w:val="009274B5"/>
    <w:rsid w:val="00932909"/>
    <w:rsid w:val="0093461F"/>
    <w:rsid w:val="00934E3A"/>
    <w:rsid w:val="0094193E"/>
    <w:rsid w:val="00942A23"/>
    <w:rsid w:val="009435C4"/>
    <w:rsid w:val="0094406C"/>
    <w:rsid w:val="009448FF"/>
    <w:rsid w:val="00946030"/>
    <w:rsid w:val="00950CB0"/>
    <w:rsid w:val="00951D0C"/>
    <w:rsid w:val="009526C8"/>
    <w:rsid w:val="00954C2C"/>
    <w:rsid w:val="009573D2"/>
    <w:rsid w:val="00960C05"/>
    <w:rsid w:val="00965F42"/>
    <w:rsid w:val="009670FC"/>
    <w:rsid w:val="009674CA"/>
    <w:rsid w:val="009714E7"/>
    <w:rsid w:val="00971646"/>
    <w:rsid w:val="00972157"/>
    <w:rsid w:val="00972D33"/>
    <w:rsid w:val="009736A4"/>
    <w:rsid w:val="00975367"/>
    <w:rsid w:val="00977E8E"/>
    <w:rsid w:val="00980C8A"/>
    <w:rsid w:val="009810A5"/>
    <w:rsid w:val="009863BA"/>
    <w:rsid w:val="00986B47"/>
    <w:rsid w:val="0098782D"/>
    <w:rsid w:val="0099153B"/>
    <w:rsid w:val="00991574"/>
    <w:rsid w:val="00992C76"/>
    <w:rsid w:val="00995D22"/>
    <w:rsid w:val="00995F8F"/>
    <w:rsid w:val="009970A1"/>
    <w:rsid w:val="009973E3"/>
    <w:rsid w:val="009A1427"/>
    <w:rsid w:val="009A157C"/>
    <w:rsid w:val="009A38D3"/>
    <w:rsid w:val="009A5987"/>
    <w:rsid w:val="009A5A14"/>
    <w:rsid w:val="009A5C50"/>
    <w:rsid w:val="009A7280"/>
    <w:rsid w:val="009A7E27"/>
    <w:rsid w:val="009B1CB5"/>
    <w:rsid w:val="009B2608"/>
    <w:rsid w:val="009B3C57"/>
    <w:rsid w:val="009B5B0A"/>
    <w:rsid w:val="009C1C57"/>
    <w:rsid w:val="009D015E"/>
    <w:rsid w:val="009D4D22"/>
    <w:rsid w:val="009D5AA4"/>
    <w:rsid w:val="009D66D0"/>
    <w:rsid w:val="009E09AB"/>
    <w:rsid w:val="009E3E4F"/>
    <w:rsid w:val="009E6114"/>
    <w:rsid w:val="009E6BE4"/>
    <w:rsid w:val="009F02CB"/>
    <w:rsid w:val="009F0DDE"/>
    <w:rsid w:val="009F2841"/>
    <w:rsid w:val="009F3EE9"/>
    <w:rsid w:val="009F64D3"/>
    <w:rsid w:val="009F6D74"/>
    <w:rsid w:val="009F7343"/>
    <w:rsid w:val="009F763F"/>
    <w:rsid w:val="00A01BD0"/>
    <w:rsid w:val="00A02418"/>
    <w:rsid w:val="00A03947"/>
    <w:rsid w:val="00A170B2"/>
    <w:rsid w:val="00A22D8F"/>
    <w:rsid w:val="00A22EA0"/>
    <w:rsid w:val="00A2341E"/>
    <w:rsid w:val="00A23798"/>
    <w:rsid w:val="00A26D5D"/>
    <w:rsid w:val="00A26FF0"/>
    <w:rsid w:val="00A36887"/>
    <w:rsid w:val="00A4681B"/>
    <w:rsid w:val="00A46F11"/>
    <w:rsid w:val="00A5112F"/>
    <w:rsid w:val="00A54164"/>
    <w:rsid w:val="00A57B2A"/>
    <w:rsid w:val="00A6175E"/>
    <w:rsid w:val="00A61C47"/>
    <w:rsid w:val="00A63A19"/>
    <w:rsid w:val="00A63E17"/>
    <w:rsid w:val="00A64479"/>
    <w:rsid w:val="00A67EE8"/>
    <w:rsid w:val="00A718B8"/>
    <w:rsid w:val="00A71DD5"/>
    <w:rsid w:val="00A72E8F"/>
    <w:rsid w:val="00A73109"/>
    <w:rsid w:val="00A738B0"/>
    <w:rsid w:val="00A75E2A"/>
    <w:rsid w:val="00A83AF1"/>
    <w:rsid w:val="00A911CE"/>
    <w:rsid w:val="00A93F8D"/>
    <w:rsid w:val="00A94D1C"/>
    <w:rsid w:val="00A97CBF"/>
    <w:rsid w:val="00AA0FBB"/>
    <w:rsid w:val="00AA2C18"/>
    <w:rsid w:val="00AA34E5"/>
    <w:rsid w:val="00AA5C16"/>
    <w:rsid w:val="00AB0447"/>
    <w:rsid w:val="00AB0B7B"/>
    <w:rsid w:val="00AB26EE"/>
    <w:rsid w:val="00AB2D0A"/>
    <w:rsid w:val="00AB2E7E"/>
    <w:rsid w:val="00AB3CD9"/>
    <w:rsid w:val="00AB59B4"/>
    <w:rsid w:val="00AB7CA1"/>
    <w:rsid w:val="00AC0512"/>
    <w:rsid w:val="00AC57C8"/>
    <w:rsid w:val="00AC6527"/>
    <w:rsid w:val="00AC691B"/>
    <w:rsid w:val="00AD33E8"/>
    <w:rsid w:val="00AD64BF"/>
    <w:rsid w:val="00AD75FC"/>
    <w:rsid w:val="00AE5374"/>
    <w:rsid w:val="00AE5480"/>
    <w:rsid w:val="00AE5741"/>
    <w:rsid w:val="00AE6E3F"/>
    <w:rsid w:val="00AE7CCC"/>
    <w:rsid w:val="00AF0301"/>
    <w:rsid w:val="00AF0F1E"/>
    <w:rsid w:val="00AF241C"/>
    <w:rsid w:val="00AF4CBA"/>
    <w:rsid w:val="00B02179"/>
    <w:rsid w:val="00B03598"/>
    <w:rsid w:val="00B0483B"/>
    <w:rsid w:val="00B06915"/>
    <w:rsid w:val="00B10DA8"/>
    <w:rsid w:val="00B11427"/>
    <w:rsid w:val="00B13683"/>
    <w:rsid w:val="00B153E2"/>
    <w:rsid w:val="00B17B39"/>
    <w:rsid w:val="00B202C5"/>
    <w:rsid w:val="00B260F8"/>
    <w:rsid w:val="00B30521"/>
    <w:rsid w:val="00B30566"/>
    <w:rsid w:val="00B34E5D"/>
    <w:rsid w:val="00B41E3A"/>
    <w:rsid w:val="00B44800"/>
    <w:rsid w:val="00B463F8"/>
    <w:rsid w:val="00B465D0"/>
    <w:rsid w:val="00B46A84"/>
    <w:rsid w:val="00B46D20"/>
    <w:rsid w:val="00B46F9B"/>
    <w:rsid w:val="00B504E0"/>
    <w:rsid w:val="00B509E1"/>
    <w:rsid w:val="00B529C7"/>
    <w:rsid w:val="00B576BE"/>
    <w:rsid w:val="00B57AC1"/>
    <w:rsid w:val="00B61A69"/>
    <w:rsid w:val="00B6352E"/>
    <w:rsid w:val="00B65613"/>
    <w:rsid w:val="00B663BF"/>
    <w:rsid w:val="00B72A67"/>
    <w:rsid w:val="00B72D3C"/>
    <w:rsid w:val="00B733C9"/>
    <w:rsid w:val="00B7398E"/>
    <w:rsid w:val="00B74887"/>
    <w:rsid w:val="00B77119"/>
    <w:rsid w:val="00B77301"/>
    <w:rsid w:val="00B81A11"/>
    <w:rsid w:val="00B82878"/>
    <w:rsid w:val="00B83099"/>
    <w:rsid w:val="00B832A7"/>
    <w:rsid w:val="00B841CA"/>
    <w:rsid w:val="00B8569D"/>
    <w:rsid w:val="00B8620C"/>
    <w:rsid w:val="00B866DA"/>
    <w:rsid w:val="00B86ECD"/>
    <w:rsid w:val="00B90773"/>
    <w:rsid w:val="00B9080F"/>
    <w:rsid w:val="00B925E7"/>
    <w:rsid w:val="00B9291D"/>
    <w:rsid w:val="00BA0472"/>
    <w:rsid w:val="00BA1861"/>
    <w:rsid w:val="00BA1926"/>
    <w:rsid w:val="00BA21C6"/>
    <w:rsid w:val="00BA3360"/>
    <w:rsid w:val="00BA346E"/>
    <w:rsid w:val="00BA3C49"/>
    <w:rsid w:val="00BA65EB"/>
    <w:rsid w:val="00BB088A"/>
    <w:rsid w:val="00BB1326"/>
    <w:rsid w:val="00BB13BA"/>
    <w:rsid w:val="00BB2C5E"/>
    <w:rsid w:val="00BB38D5"/>
    <w:rsid w:val="00BB3DD5"/>
    <w:rsid w:val="00BB4950"/>
    <w:rsid w:val="00BB5EBD"/>
    <w:rsid w:val="00BB715F"/>
    <w:rsid w:val="00BC285E"/>
    <w:rsid w:val="00BC4FB7"/>
    <w:rsid w:val="00BD23C0"/>
    <w:rsid w:val="00BD6514"/>
    <w:rsid w:val="00BD677E"/>
    <w:rsid w:val="00BE2F8D"/>
    <w:rsid w:val="00BE5474"/>
    <w:rsid w:val="00BE6F1D"/>
    <w:rsid w:val="00BF29E8"/>
    <w:rsid w:val="00BF2A68"/>
    <w:rsid w:val="00BF4C3F"/>
    <w:rsid w:val="00BF54D3"/>
    <w:rsid w:val="00BF6D37"/>
    <w:rsid w:val="00BF7C68"/>
    <w:rsid w:val="00C00E73"/>
    <w:rsid w:val="00C03506"/>
    <w:rsid w:val="00C06457"/>
    <w:rsid w:val="00C06DE4"/>
    <w:rsid w:val="00C11779"/>
    <w:rsid w:val="00C15240"/>
    <w:rsid w:val="00C248C0"/>
    <w:rsid w:val="00C24B2A"/>
    <w:rsid w:val="00C26AF4"/>
    <w:rsid w:val="00C321DB"/>
    <w:rsid w:val="00C36422"/>
    <w:rsid w:val="00C40578"/>
    <w:rsid w:val="00C41D8C"/>
    <w:rsid w:val="00C42072"/>
    <w:rsid w:val="00C42455"/>
    <w:rsid w:val="00C46452"/>
    <w:rsid w:val="00C471CA"/>
    <w:rsid w:val="00C51211"/>
    <w:rsid w:val="00C533BE"/>
    <w:rsid w:val="00C5409D"/>
    <w:rsid w:val="00C54604"/>
    <w:rsid w:val="00C56A3E"/>
    <w:rsid w:val="00C63F5A"/>
    <w:rsid w:val="00C6588B"/>
    <w:rsid w:val="00C67489"/>
    <w:rsid w:val="00C72BE2"/>
    <w:rsid w:val="00C74630"/>
    <w:rsid w:val="00C74932"/>
    <w:rsid w:val="00C76669"/>
    <w:rsid w:val="00C76886"/>
    <w:rsid w:val="00C779E7"/>
    <w:rsid w:val="00C77E29"/>
    <w:rsid w:val="00C8324C"/>
    <w:rsid w:val="00C85091"/>
    <w:rsid w:val="00C87531"/>
    <w:rsid w:val="00C907B8"/>
    <w:rsid w:val="00C914FD"/>
    <w:rsid w:val="00C919AF"/>
    <w:rsid w:val="00C927A2"/>
    <w:rsid w:val="00C93B8F"/>
    <w:rsid w:val="00C94177"/>
    <w:rsid w:val="00C9524A"/>
    <w:rsid w:val="00C95E9B"/>
    <w:rsid w:val="00C97223"/>
    <w:rsid w:val="00CA01B5"/>
    <w:rsid w:val="00CA0344"/>
    <w:rsid w:val="00CA1100"/>
    <w:rsid w:val="00CA3256"/>
    <w:rsid w:val="00CA4C3C"/>
    <w:rsid w:val="00CA5C42"/>
    <w:rsid w:val="00CA6ABE"/>
    <w:rsid w:val="00CA74C7"/>
    <w:rsid w:val="00CB0DD3"/>
    <w:rsid w:val="00CB3608"/>
    <w:rsid w:val="00CB37BA"/>
    <w:rsid w:val="00CB4906"/>
    <w:rsid w:val="00CB49B2"/>
    <w:rsid w:val="00CB7462"/>
    <w:rsid w:val="00CC0D5D"/>
    <w:rsid w:val="00CC13A5"/>
    <w:rsid w:val="00CC1AFB"/>
    <w:rsid w:val="00CC4EFD"/>
    <w:rsid w:val="00CC53C4"/>
    <w:rsid w:val="00CC767D"/>
    <w:rsid w:val="00CD0FD5"/>
    <w:rsid w:val="00CD255B"/>
    <w:rsid w:val="00CD4498"/>
    <w:rsid w:val="00CD4D9F"/>
    <w:rsid w:val="00CD5A4B"/>
    <w:rsid w:val="00CD773E"/>
    <w:rsid w:val="00CD7A22"/>
    <w:rsid w:val="00CE19AD"/>
    <w:rsid w:val="00CE1F87"/>
    <w:rsid w:val="00CE3444"/>
    <w:rsid w:val="00CE3C8E"/>
    <w:rsid w:val="00CE46B5"/>
    <w:rsid w:val="00CE7F43"/>
    <w:rsid w:val="00CF3283"/>
    <w:rsid w:val="00CF39DE"/>
    <w:rsid w:val="00CF7760"/>
    <w:rsid w:val="00CF7E40"/>
    <w:rsid w:val="00D03463"/>
    <w:rsid w:val="00D04E8C"/>
    <w:rsid w:val="00D04F6F"/>
    <w:rsid w:val="00D06725"/>
    <w:rsid w:val="00D10531"/>
    <w:rsid w:val="00D12051"/>
    <w:rsid w:val="00D13549"/>
    <w:rsid w:val="00D13718"/>
    <w:rsid w:val="00D14205"/>
    <w:rsid w:val="00D14FD5"/>
    <w:rsid w:val="00D15F48"/>
    <w:rsid w:val="00D21890"/>
    <w:rsid w:val="00D21897"/>
    <w:rsid w:val="00D21C86"/>
    <w:rsid w:val="00D24CBB"/>
    <w:rsid w:val="00D269F5"/>
    <w:rsid w:val="00D277D1"/>
    <w:rsid w:val="00D333AA"/>
    <w:rsid w:val="00D34686"/>
    <w:rsid w:val="00D40B19"/>
    <w:rsid w:val="00D43F88"/>
    <w:rsid w:val="00D44A11"/>
    <w:rsid w:val="00D55A61"/>
    <w:rsid w:val="00D55DDC"/>
    <w:rsid w:val="00D57EF5"/>
    <w:rsid w:val="00D6224D"/>
    <w:rsid w:val="00D63732"/>
    <w:rsid w:val="00D64826"/>
    <w:rsid w:val="00D651E3"/>
    <w:rsid w:val="00D6545E"/>
    <w:rsid w:val="00D661A0"/>
    <w:rsid w:val="00D75552"/>
    <w:rsid w:val="00D769D4"/>
    <w:rsid w:val="00D76B8D"/>
    <w:rsid w:val="00D76CC2"/>
    <w:rsid w:val="00D77395"/>
    <w:rsid w:val="00D82438"/>
    <w:rsid w:val="00D8404B"/>
    <w:rsid w:val="00D8601E"/>
    <w:rsid w:val="00D86A60"/>
    <w:rsid w:val="00D907F6"/>
    <w:rsid w:val="00D90D1C"/>
    <w:rsid w:val="00D92F79"/>
    <w:rsid w:val="00DA0568"/>
    <w:rsid w:val="00DA25A4"/>
    <w:rsid w:val="00DA5364"/>
    <w:rsid w:val="00DA6A4D"/>
    <w:rsid w:val="00DA78DB"/>
    <w:rsid w:val="00DB033F"/>
    <w:rsid w:val="00DB03E4"/>
    <w:rsid w:val="00DB1DB0"/>
    <w:rsid w:val="00DB2236"/>
    <w:rsid w:val="00DB3EB9"/>
    <w:rsid w:val="00DB5808"/>
    <w:rsid w:val="00DB6053"/>
    <w:rsid w:val="00DB652A"/>
    <w:rsid w:val="00DB6D51"/>
    <w:rsid w:val="00DB6F0E"/>
    <w:rsid w:val="00DB7881"/>
    <w:rsid w:val="00DC296A"/>
    <w:rsid w:val="00DC3548"/>
    <w:rsid w:val="00DC4684"/>
    <w:rsid w:val="00DC5966"/>
    <w:rsid w:val="00DD317F"/>
    <w:rsid w:val="00DD335C"/>
    <w:rsid w:val="00DD45BF"/>
    <w:rsid w:val="00DD472F"/>
    <w:rsid w:val="00DD5ED0"/>
    <w:rsid w:val="00DE022F"/>
    <w:rsid w:val="00DE08F9"/>
    <w:rsid w:val="00DE1219"/>
    <w:rsid w:val="00DE6930"/>
    <w:rsid w:val="00DF10A2"/>
    <w:rsid w:val="00DF4FCD"/>
    <w:rsid w:val="00E00523"/>
    <w:rsid w:val="00E02117"/>
    <w:rsid w:val="00E03B5B"/>
    <w:rsid w:val="00E05A7D"/>
    <w:rsid w:val="00E06C92"/>
    <w:rsid w:val="00E06DC1"/>
    <w:rsid w:val="00E06FFA"/>
    <w:rsid w:val="00E1240D"/>
    <w:rsid w:val="00E13C0B"/>
    <w:rsid w:val="00E15742"/>
    <w:rsid w:val="00E2087A"/>
    <w:rsid w:val="00E3293D"/>
    <w:rsid w:val="00E335EF"/>
    <w:rsid w:val="00E34605"/>
    <w:rsid w:val="00E3474C"/>
    <w:rsid w:val="00E34C8D"/>
    <w:rsid w:val="00E36516"/>
    <w:rsid w:val="00E376D1"/>
    <w:rsid w:val="00E37973"/>
    <w:rsid w:val="00E37AE8"/>
    <w:rsid w:val="00E42DBA"/>
    <w:rsid w:val="00E42F4E"/>
    <w:rsid w:val="00E432AC"/>
    <w:rsid w:val="00E50692"/>
    <w:rsid w:val="00E507FF"/>
    <w:rsid w:val="00E509E8"/>
    <w:rsid w:val="00E52EB7"/>
    <w:rsid w:val="00E5680D"/>
    <w:rsid w:val="00E6002D"/>
    <w:rsid w:val="00E63915"/>
    <w:rsid w:val="00E64980"/>
    <w:rsid w:val="00E66229"/>
    <w:rsid w:val="00E66EDF"/>
    <w:rsid w:val="00E66F3A"/>
    <w:rsid w:val="00E7050B"/>
    <w:rsid w:val="00E757B1"/>
    <w:rsid w:val="00E77E6E"/>
    <w:rsid w:val="00E82562"/>
    <w:rsid w:val="00E82570"/>
    <w:rsid w:val="00E84CDB"/>
    <w:rsid w:val="00E85530"/>
    <w:rsid w:val="00E8648A"/>
    <w:rsid w:val="00E86AEB"/>
    <w:rsid w:val="00E86B01"/>
    <w:rsid w:val="00E91635"/>
    <w:rsid w:val="00E94232"/>
    <w:rsid w:val="00E953BE"/>
    <w:rsid w:val="00E95AB0"/>
    <w:rsid w:val="00E97202"/>
    <w:rsid w:val="00E974D6"/>
    <w:rsid w:val="00EA0ACA"/>
    <w:rsid w:val="00EA1E6D"/>
    <w:rsid w:val="00EA2D4C"/>
    <w:rsid w:val="00EA4691"/>
    <w:rsid w:val="00EA48FB"/>
    <w:rsid w:val="00EA567B"/>
    <w:rsid w:val="00EA7804"/>
    <w:rsid w:val="00EB105B"/>
    <w:rsid w:val="00EB3D3C"/>
    <w:rsid w:val="00ED14C1"/>
    <w:rsid w:val="00ED7C90"/>
    <w:rsid w:val="00EE0679"/>
    <w:rsid w:val="00EE72FE"/>
    <w:rsid w:val="00EF1958"/>
    <w:rsid w:val="00EF60ED"/>
    <w:rsid w:val="00EF70DF"/>
    <w:rsid w:val="00EF7856"/>
    <w:rsid w:val="00F00263"/>
    <w:rsid w:val="00F03DFD"/>
    <w:rsid w:val="00F0598F"/>
    <w:rsid w:val="00F102F4"/>
    <w:rsid w:val="00F11FF5"/>
    <w:rsid w:val="00F1252A"/>
    <w:rsid w:val="00F13285"/>
    <w:rsid w:val="00F14988"/>
    <w:rsid w:val="00F14C9E"/>
    <w:rsid w:val="00F156E8"/>
    <w:rsid w:val="00F204C6"/>
    <w:rsid w:val="00F20760"/>
    <w:rsid w:val="00F25213"/>
    <w:rsid w:val="00F259B0"/>
    <w:rsid w:val="00F25C81"/>
    <w:rsid w:val="00F27B97"/>
    <w:rsid w:val="00F3272B"/>
    <w:rsid w:val="00F32BC5"/>
    <w:rsid w:val="00F441E5"/>
    <w:rsid w:val="00F4440E"/>
    <w:rsid w:val="00F47216"/>
    <w:rsid w:val="00F47308"/>
    <w:rsid w:val="00F520A4"/>
    <w:rsid w:val="00F53395"/>
    <w:rsid w:val="00F6090B"/>
    <w:rsid w:val="00F70142"/>
    <w:rsid w:val="00F70E39"/>
    <w:rsid w:val="00F71994"/>
    <w:rsid w:val="00F75480"/>
    <w:rsid w:val="00F815F6"/>
    <w:rsid w:val="00F81636"/>
    <w:rsid w:val="00F82BC9"/>
    <w:rsid w:val="00F84105"/>
    <w:rsid w:val="00F84751"/>
    <w:rsid w:val="00F873FA"/>
    <w:rsid w:val="00F916B2"/>
    <w:rsid w:val="00F91859"/>
    <w:rsid w:val="00F970B2"/>
    <w:rsid w:val="00FA1305"/>
    <w:rsid w:val="00FA1B8D"/>
    <w:rsid w:val="00FA253D"/>
    <w:rsid w:val="00FA2A82"/>
    <w:rsid w:val="00FA35E3"/>
    <w:rsid w:val="00FB57B4"/>
    <w:rsid w:val="00FB6982"/>
    <w:rsid w:val="00FC01BB"/>
    <w:rsid w:val="00FC0531"/>
    <w:rsid w:val="00FC05B4"/>
    <w:rsid w:val="00FC18A2"/>
    <w:rsid w:val="00FD0669"/>
    <w:rsid w:val="00FD0AE6"/>
    <w:rsid w:val="00FD1299"/>
    <w:rsid w:val="00FD149E"/>
    <w:rsid w:val="00FD393E"/>
    <w:rsid w:val="00FD530F"/>
    <w:rsid w:val="00FD5947"/>
    <w:rsid w:val="00FD5A27"/>
    <w:rsid w:val="00FE19A3"/>
    <w:rsid w:val="00FE1EED"/>
    <w:rsid w:val="00FE267F"/>
    <w:rsid w:val="00FE3D38"/>
    <w:rsid w:val="00FE3E24"/>
    <w:rsid w:val="00FF2C61"/>
    <w:rsid w:val="00FF4E66"/>
    <w:rsid w:val="00FF4F89"/>
    <w:rsid w:val="00FF5864"/>
    <w:rsid w:val="00FF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08B53"/>
  <w15:docId w15:val="{3F5F7CDD-8B0E-4EED-A7EA-4EA28DDC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17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6175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61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9C"/>
  </w:style>
  <w:style w:type="paragraph" w:styleId="Footer">
    <w:name w:val="footer"/>
    <w:basedOn w:val="Normal"/>
    <w:link w:val="FooterChar"/>
    <w:uiPriority w:val="99"/>
    <w:unhideWhenUsed/>
    <w:rsid w:val="005F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9C"/>
  </w:style>
  <w:style w:type="paragraph" w:styleId="BalloonText">
    <w:name w:val="Balloon Text"/>
    <w:basedOn w:val="Normal"/>
    <w:link w:val="BalloonTextChar"/>
    <w:uiPriority w:val="99"/>
    <w:semiHidden/>
    <w:unhideWhenUsed/>
    <w:rsid w:val="005F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9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A6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5EB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5E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B38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D3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44D06"/>
  </w:style>
  <w:style w:type="paragraph" w:styleId="NormalWeb">
    <w:name w:val="Normal (Web)"/>
    <w:basedOn w:val="Normal"/>
    <w:uiPriority w:val="99"/>
    <w:unhideWhenUsed/>
    <w:rsid w:val="0034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Normal1">
    <w:name w:val="Normal1"/>
    <w:rsid w:val="00713C08"/>
    <w:pPr>
      <w:spacing w:after="200" w:line="276" w:lineRule="auto"/>
    </w:pPr>
    <w:rPr>
      <w:rFonts w:ascii="Calibri" w:eastAsia="Calibri" w:hAnsi="Calibri" w:cs="Calibri"/>
      <w:lang w:val="en-US" w:eastAsia="en-PH"/>
    </w:rPr>
  </w:style>
  <w:style w:type="paragraph" w:customStyle="1" w:styleId="BodyA">
    <w:name w:val="Body A"/>
    <w:rsid w:val="00EF70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PH"/>
    </w:rPr>
  </w:style>
  <w:style w:type="paragraph" w:customStyle="1" w:styleId="NoSpacing1">
    <w:name w:val="No Spacing1"/>
    <w:uiPriority w:val="1"/>
    <w:qFormat/>
    <w:rsid w:val="0080744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240D-CB88-4887-AEFE-5D19F221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User</cp:lastModifiedBy>
  <cp:revision>33</cp:revision>
  <cp:lastPrinted>2021-01-19T00:13:00Z</cp:lastPrinted>
  <dcterms:created xsi:type="dcterms:W3CDTF">2021-01-18T06:33:00Z</dcterms:created>
  <dcterms:modified xsi:type="dcterms:W3CDTF">2021-01-19T00:49:00Z</dcterms:modified>
</cp:coreProperties>
</file>